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2079" w14:textId="06A90D4B" w:rsidR="007D7F0E" w:rsidRPr="003C00A3" w:rsidRDefault="003C00A3" w:rsidP="003C00A3">
      <w:pPr>
        <w:pStyle w:val="BodyText"/>
        <w:spacing w:before="1" w:line="360" w:lineRule="auto"/>
        <w:jc w:val="center"/>
        <w:rPr>
          <w:rFonts w:ascii="Helvetica" w:hAnsi="Helvetica" w:cs="Helvetica"/>
          <w:b/>
          <w:bCs/>
          <w:color w:val="4472C4" w:themeColor="accent1"/>
          <w:sz w:val="16"/>
          <w:szCs w:val="16"/>
          <w:lang w:val="en-IN"/>
        </w:rPr>
      </w:pPr>
      <w:r w:rsidRPr="003C00A3">
        <w:rPr>
          <w:rFonts w:ascii="Helvetica" w:hAnsi="Helvetica" w:cs="Helvetica"/>
          <w:color w:val="4472C4" w:themeColor="accent1"/>
          <w:sz w:val="16"/>
          <w:szCs w:val="16"/>
          <w:lang w:val="en-IN"/>
        </w:rPr>
        <w:fldChar w:fldCharType="begin"/>
      </w:r>
      <w:r w:rsidRPr="003C00A3">
        <w:rPr>
          <w:rFonts w:ascii="Helvetica" w:hAnsi="Helvetica" w:cs="Helvetica"/>
          <w:color w:val="4472C4" w:themeColor="accent1"/>
          <w:sz w:val="16"/>
          <w:szCs w:val="16"/>
          <w:lang w:val="en-IN"/>
        </w:rPr>
        <w:instrText>HYPERLINK "https://sshapi.hapiacademia.com/BID" \t "_blank"</w:instrText>
      </w:r>
      <w:r w:rsidRPr="003C00A3">
        <w:rPr>
          <w:rFonts w:ascii="Helvetica" w:hAnsi="Helvetica" w:cs="Helvetica"/>
          <w:color w:val="4472C4" w:themeColor="accent1"/>
          <w:sz w:val="16"/>
          <w:szCs w:val="16"/>
          <w:lang w:val="en-IN"/>
        </w:rPr>
      </w:r>
      <w:r w:rsidRPr="003C00A3">
        <w:rPr>
          <w:rFonts w:ascii="Helvetica" w:hAnsi="Helvetica" w:cs="Helvetica"/>
          <w:color w:val="4472C4" w:themeColor="accent1"/>
          <w:sz w:val="16"/>
          <w:szCs w:val="16"/>
          <w:lang w:val="en-IN"/>
        </w:rPr>
        <w:fldChar w:fldCharType="separate"/>
      </w:r>
      <w:r w:rsidRPr="003C00A3">
        <w:rPr>
          <w:rStyle w:val="Hyperlink"/>
          <w:rFonts w:ascii="Helvetica" w:hAnsi="Helvetica" w:cs="Helvetica"/>
          <w:color w:val="4472C4" w:themeColor="accent1"/>
          <w:sz w:val="16"/>
          <w:szCs w:val="16"/>
          <w:u w:val="none"/>
          <w:lang w:val="en-IN"/>
        </w:rPr>
        <w:t xml:space="preserve">Biomedical Innovation </w:t>
      </w:r>
      <w:r w:rsidR="00C67F26">
        <w:rPr>
          <w:rStyle w:val="Hyperlink"/>
          <w:rFonts w:ascii="Helvetica" w:hAnsi="Helvetica" w:cs="Helvetica"/>
          <w:color w:val="4472C4" w:themeColor="accent1"/>
          <w:sz w:val="16"/>
          <w:szCs w:val="16"/>
          <w:u w:val="none"/>
          <w:lang w:val="en-IN"/>
        </w:rPr>
        <w:t>A</w:t>
      </w:r>
      <w:r w:rsidRPr="003C00A3">
        <w:rPr>
          <w:rStyle w:val="Hyperlink"/>
          <w:rFonts w:ascii="Helvetica" w:hAnsi="Helvetica" w:cs="Helvetica"/>
          <w:color w:val="4472C4" w:themeColor="accent1"/>
          <w:sz w:val="16"/>
          <w:szCs w:val="16"/>
          <w:u w:val="none"/>
          <w:lang w:val="en-IN"/>
        </w:rPr>
        <w:t>nd Discovery</w:t>
      </w:r>
      <w:r w:rsidRPr="003C00A3">
        <w:rPr>
          <w:rFonts w:ascii="Helvetica" w:hAnsi="Helvetica" w:cs="Helvetica"/>
          <w:color w:val="4472C4" w:themeColor="accent1"/>
          <w:sz w:val="16"/>
          <w:szCs w:val="16"/>
        </w:rPr>
        <w:fldChar w:fldCharType="end"/>
      </w:r>
      <w:r w:rsidRPr="003C00A3">
        <w:rPr>
          <w:rFonts w:ascii="Helvetica" w:hAnsi="Helvetica" w:cs="Helvetica"/>
          <w:color w:val="4472C4" w:themeColor="accent1"/>
          <w:sz w:val="16"/>
          <w:szCs w:val="16"/>
          <w:lang w:val="en-IN"/>
        </w:rPr>
        <w:t xml:space="preserve"> </w:t>
      </w:r>
      <w:hyperlink r:id="rId7" w:tgtFrame="_blank" w:history="1"/>
      <w:r w:rsidR="00CB31C6" w:rsidRPr="00CB31C6">
        <w:rPr>
          <w:rFonts w:ascii="Helvetica" w:hAnsi="Helvetica" w:cs="Helvetica"/>
          <w:noProof/>
          <w:color w:val="4472C4" w:themeColor="accent1"/>
          <w:sz w:val="16"/>
          <w:szCs w:val="16"/>
        </w:rPr>
        <mc:AlternateContent>
          <mc:Choice Requires="wps">
            <w:drawing>
              <wp:anchor distT="0" distB="0" distL="0" distR="0" simplePos="0" relativeHeight="251667456" behindDoc="0" locked="0" layoutInCell="1" allowOverlap="1" wp14:anchorId="19162EBC" wp14:editId="030BA177">
                <wp:simplePos x="0" y="0"/>
                <wp:positionH relativeFrom="page">
                  <wp:posOffset>553720</wp:posOffset>
                </wp:positionH>
                <wp:positionV relativeFrom="paragraph">
                  <wp:posOffset>303530</wp:posOffset>
                </wp:positionV>
                <wp:extent cx="6516000" cy="3175"/>
                <wp:effectExtent l="0" t="0" r="0" b="0"/>
                <wp:wrapNone/>
                <wp:docPr id="1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6000" cy="3175"/>
                        </a:xfrm>
                        <a:custGeom>
                          <a:avLst/>
                          <a:gdLst/>
                          <a:ahLst/>
                          <a:cxnLst/>
                          <a:rect l="l" t="t" r="r" b="b"/>
                          <a:pathLst>
                            <a:path w="5706745" h="3175">
                              <a:moveTo>
                                <a:pt x="5706428" y="0"/>
                              </a:moveTo>
                              <a:lnTo>
                                <a:pt x="0" y="0"/>
                              </a:lnTo>
                              <a:lnTo>
                                <a:pt x="0" y="3162"/>
                              </a:lnTo>
                              <a:lnTo>
                                <a:pt x="5706428" y="3162"/>
                              </a:lnTo>
                              <a:lnTo>
                                <a:pt x="570642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19FEA" id="Graphic 3" o:spid="_x0000_s1026" style="position:absolute;margin-left:43.6pt;margin-top:23.9pt;width:513.05pt;height:.2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70674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" path="m5706428,l,,,3162r5706428,l5706428,xe" fillcolor="black" stroked="f">
                <v:path arrowok="t"/>
                <w10:wrap anchorx="page"/>
              </v:shape>
            </w:pict>
          </mc:Fallback>
        </mc:AlternateContent>
      </w:r>
      <w:hyperlink r:id="rId8">
        <w:r w:rsidR="00CC4002">
          <w:rPr>
            <w:rFonts w:ascii="Helvetica" w:hAnsi="Helvetica" w:cs="Helvetica"/>
            <w:color w:val="4472C4" w:themeColor="accent1"/>
            <w:w w:val="115"/>
            <w:sz w:val="16"/>
            <w:szCs w:val="16"/>
          </w:rPr>
          <w:t>V</w:t>
        </w:r>
        <w:r w:rsidR="00A7713A" w:rsidRPr="00A7713A">
          <w:rPr>
            <w:rFonts w:ascii="Helvetica" w:hAnsi="Helvetica" w:cs="Helvetica"/>
            <w:color w:val="4472C4" w:themeColor="accent1"/>
            <w:w w:val="115"/>
            <w:sz w:val="16"/>
            <w:szCs w:val="16"/>
          </w:rPr>
          <w:t>ol</w:t>
        </w:r>
        <w:r w:rsidR="007D7F0E" w:rsidRPr="00A7713A">
          <w:rPr>
            <w:rFonts w:ascii="Helvetica" w:hAnsi="Helvetica" w:cs="Helvetica"/>
            <w:color w:val="4472C4" w:themeColor="accent1"/>
            <w:spacing w:val="-9"/>
            <w:w w:val="115"/>
            <w:sz w:val="16"/>
            <w:szCs w:val="16"/>
          </w:rPr>
          <w:t xml:space="preserve"> </w:t>
        </w:r>
        <w:r w:rsidR="007D7F0E" w:rsidRPr="00A7713A">
          <w:rPr>
            <w:rFonts w:ascii="Helvetica" w:hAnsi="Helvetica" w:cs="Helvetica"/>
            <w:color w:val="4472C4" w:themeColor="accent1"/>
            <w:w w:val="115"/>
            <w:sz w:val="16"/>
            <w:szCs w:val="16"/>
          </w:rPr>
          <w:t>(</w:t>
        </w:r>
        <w:r w:rsidR="00CC4002">
          <w:rPr>
            <w:rFonts w:ascii="Helvetica" w:hAnsi="Helvetica" w:cs="Helvetica"/>
            <w:color w:val="4472C4" w:themeColor="accent1"/>
            <w:w w:val="115"/>
            <w:sz w:val="16"/>
            <w:szCs w:val="16"/>
          </w:rPr>
          <w:t>Y</w:t>
        </w:r>
        <w:r w:rsidR="00F81928">
          <w:rPr>
            <w:rFonts w:ascii="Helvetica" w:hAnsi="Helvetica" w:cs="Helvetica"/>
            <w:color w:val="4472C4" w:themeColor="accent1"/>
            <w:w w:val="115"/>
            <w:sz w:val="16"/>
            <w:szCs w:val="16"/>
          </w:rPr>
          <w:t>ear</w:t>
        </w:r>
        <w:r w:rsidR="007D7F0E" w:rsidRPr="00A7713A">
          <w:rPr>
            <w:rFonts w:ascii="Helvetica" w:hAnsi="Helvetica" w:cs="Helvetica"/>
            <w:color w:val="4472C4" w:themeColor="accent1"/>
            <w:w w:val="115"/>
            <w:sz w:val="16"/>
            <w:szCs w:val="16"/>
          </w:rPr>
          <w:t>)</w:t>
        </w:r>
        <w:r w:rsidR="007D7F0E" w:rsidRPr="00A7713A">
          <w:rPr>
            <w:rFonts w:ascii="Helvetica" w:hAnsi="Helvetica" w:cs="Helvetica"/>
            <w:color w:val="4472C4" w:themeColor="accent1"/>
            <w:spacing w:val="-9"/>
            <w:w w:val="115"/>
            <w:sz w:val="16"/>
            <w:szCs w:val="16"/>
          </w:rPr>
          <w:t xml:space="preserve"> </w:t>
        </w:r>
        <w:r w:rsidR="007D7F0E" w:rsidRPr="00A7713A">
          <w:rPr>
            <w:rFonts w:ascii="Helvetica" w:hAnsi="Helvetica" w:cs="Helvetica"/>
            <w:color w:val="4472C4" w:themeColor="accent1"/>
            <w:spacing w:val="-2"/>
            <w:w w:val="115"/>
            <w:sz w:val="16"/>
            <w:szCs w:val="16"/>
          </w:rPr>
          <w:t>–</w:t>
        </w:r>
      </w:hyperlink>
      <w:r w:rsidR="00A7713A" w:rsidRPr="00A7713A">
        <w:rPr>
          <w:rFonts w:ascii="Helvetica" w:hAnsi="Helvetica" w:cs="Helvetica"/>
          <w:color w:val="4472C4" w:themeColor="accent1"/>
          <w:sz w:val="16"/>
          <w:szCs w:val="16"/>
        </w:rPr>
        <w:t xml:space="preserve"> </w:t>
      </w:r>
      <w:r w:rsidR="00F81928">
        <w:rPr>
          <w:rFonts w:ascii="Helvetica" w:hAnsi="Helvetica" w:cs="Helvetica"/>
          <w:color w:val="4472C4" w:themeColor="accent1"/>
          <w:sz w:val="16"/>
          <w:szCs w:val="16"/>
        </w:rPr>
        <w:t>P</w:t>
      </w:r>
      <w:r w:rsidR="00A7713A" w:rsidRPr="00A7713A">
        <w:rPr>
          <w:rFonts w:ascii="Helvetica" w:hAnsi="Helvetica" w:cs="Helvetica"/>
          <w:color w:val="4472C4" w:themeColor="accent1"/>
          <w:sz w:val="16"/>
          <w:szCs w:val="16"/>
        </w:rPr>
        <w:t xml:space="preserve">age </w:t>
      </w:r>
      <w:r w:rsidR="00F81928">
        <w:rPr>
          <w:rFonts w:ascii="Helvetica" w:hAnsi="Helvetica" w:cs="Helvetica"/>
          <w:color w:val="4472C4" w:themeColor="accent1"/>
          <w:sz w:val="16"/>
          <w:szCs w:val="16"/>
        </w:rPr>
        <w:t>N</w:t>
      </w:r>
      <w:r w:rsidR="00A7713A" w:rsidRPr="00A7713A">
        <w:rPr>
          <w:rFonts w:ascii="Helvetica" w:hAnsi="Helvetica" w:cs="Helvetica"/>
          <w:color w:val="4472C4" w:themeColor="accent1"/>
          <w:sz w:val="16"/>
          <w:szCs w:val="16"/>
        </w:rPr>
        <w:t>o</w:t>
      </w:r>
    </w:p>
    <w:p w14:paraId="561E9461" w14:textId="28EBF586" w:rsidR="007D7F0E" w:rsidRDefault="007D7F0E" w:rsidP="007D7F0E">
      <w:pPr>
        <w:pStyle w:val="BodyText"/>
        <w:spacing w:line="240" w:lineRule="auto"/>
        <w:jc w:val="left"/>
        <w:rPr>
          <w:sz w:val="20"/>
        </w:rPr>
      </w:pPr>
      <w:r>
        <w:rPr>
          <w:noProof/>
          <w:sz w:val="14"/>
        </w:rPr>
        <w:drawing>
          <wp:anchor distT="0" distB="0" distL="0" distR="0" simplePos="0" relativeHeight="251662336" behindDoc="0" locked="0" layoutInCell="1" allowOverlap="1" wp14:anchorId="61F45048" wp14:editId="181A2287">
            <wp:simplePos x="0" y="0"/>
            <wp:positionH relativeFrom="page">
              <wp:posOffset>6328756</wp:posOffset>
            </wp:positionH>
            <wp:positionV relativeFrom="paragraph">
              <wp:posOffset>162471</wp:posOffset>
            </wp:positionV>
            <wp:extent cx="651278" cy="929156"/>
            <wp:effectExtent l="0" t="0" r="0" b="4445"/>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1278" cy="929156"/>
                    </a:xfrm>
                    <a:prstGeom prst="rect">
                      <a:avLst/>
                    </a:prstGeom>
                  </pic:spPr>
                </pic:pic>
              </a:graphicData>
            </a:graphic>
            <wp14:sizeRelH relativeFrom="margin">
              <wp14:pctWidth>0</wp14:pctWidth>
            </wp14:sizeRelH>
            <wp14:sizeRelV relativeFrom="margin">
              <wp14:pctHeight>0</wp14:pctHeight>
            </wp14:sizeRelV>
          </wp:anchor>
        </w:drawing>
      </w:r>
      <w:r>
        <w:rPr>
          <w:noProof/>
          <w:sz w:val="14"/>
        </w:rPr>
        <mc:AlternateContent>
          <mc:Choice Requires="wps">
            <w:drawing>
              <wp:anchor distT="0" distB="0" distL="0" distR="0" simplePos="0" relativeHeight="251664384" behindDoc="0" locked="0" layoutInCell="1" allowOverlap="1" wp14:anchorId="6D8A878C" wp14:editId="74F5952B">
                <wp:simplePos x="0" y="0"/>
                <wp:positionH relativeFrom="page">
                  <wp:posOffset>1400175</wp:posOffset>
                </wp:positionH>
                <wp:positionV relativeFrom="paragraph">
                  <wp:posOffset>128905</wp:posOffset>
                </wp:positionV>
                <wp:extent cx="4779010" cy="990600"/>
                <wp:effectExtent l="0" t="0" r="254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9010" cy="990600"/>
                        </a:xfrm>
                        <a:prstGeom prst="rect">
                          <a:avLst/>
                        </a:prstGeom>
                        <a:solidFill>
                          <a:srgbClr val="E6E6E6"/>
                        </a:solidFill>
                      </wps:spPr>
                      <wps:txbx>
                        <w:txbxContent>
                          <w:p w14:paraId="5A563AA6" w14:textId="77777777" w:rsidR="007D7F0E" w:rsidRPr="00B30602" w:rsidRDefault="007D7F0E" w:rsidP="000E6C9B">
                            <w:pPr>
                              <w:spacing w:before="1" w:line="276" w:lineRule="auto"/>
                              <w:jc w:val="center"/>
                              <w:rPr>
                                <w:rFonts w:ascii="Helvetica" w:hAnsi="Helvetica" w:cs="Helvetica"/>
                                <w:b/>
                                <w:color w:val="1F3864" w:themeColor="accent1" w:themeShade="80"/>
                                <w:w w:val="105"/>
                                <w:sz w:val="28"/>
                              </w:rPr>
                            </w:pPr>
                          </w:p>
                          <w:p w14:paraId="00E3E8E4" w14:textId="0C4F795F" w:rsidR="003C00A3" w:rsidRPr="003C00A3" w:rsidRDefault="003C00A3" w:rsidP="003C00A3">
                            <w:pPr>
                              <w:pStyle w:val="BodyText"/>
                              <w:spacing w:before="1" w:line="360" w:lineRule="auto"/>
                              <w:jc w:val="center"/>
                              <w:rPr>
                                <w:rFonts w:ascii="Helvetica" w:hAnsi="Helvetica" w:cs="Helvetica"/>
                                <w:b/>
                                <w:bCs/>
                                <w:color w:val="1F3864" w:themeColor="accent1" w:themeShade="80"/>
                                <w:w w:val="105"/>
                                <w:sz w:val="28"/>
                                <w:lang w:val="en-IN"/>
                              </w:rPr>
                            </w:pPr>
                            <w:hyperlink r:id="rId10" w:tgtFrame="_blank" w:history="1">
                              <w:r w:rsidRPr="003C00A3">
                                <w:rPr>
                                  <w:rStyle w:val="Hyperlink"/>
                                  <w:rFonts w:ascii="Helvetica" w:hAnsi="Helvetica" w:cs="Helvetica"/>
                                  <w:b/>
                                  <w:bCs/>
                                  <w:color w:val="1F3864" w:themeColor="accent1" w:themeShade="80"/>
                                  <w:w w:val="105"/>
                                  <w:sz w:val="28"/>
                                  <w:u w:val="none"/>
                                  <w:lang w:val="en-IN"/>
                                </w:rPr>
                                <w:t xml:space="preserve">Biomedical Innovation </w:t>
                              </w:r>
                              <w:proofErr w:type="gramStart"/>
                              <w:r w:rsidR="00C67F26">
                                <w:rPr>
                                  <w:rStyle w:val="Hyperlink"/>
                                  <w:rFonts w:ascii="Helvetica" w:hAnsi="Helvetica" w:cs="Helvetica"/>
                                  <w:b/>
                                  <w:bCs/>
                                  <w:color w:val="1F3864" w:themeColor="accent1" w:themeShade="80"/>
                                  <w:w w:val="105"/>
                                  <w:sz w:val="28"/>
                                  <w:u w:val="none"/>
                                  <w:lang w:val="en-IN"/>
                                </w:rPr>
                                <w:t>A</w:t>
                              </w:r>
                              <w:r w:rsidRPr="003C00A3">
                                <w:rPr>
                                  <w:rStyle w:val="Hyperlink"/>
                                  <w:rFonts w:ascii="Helvetica" w:hAnsi="Helvetica" w:cs="Helvetica"/>
                                  <w:b/>
                                  <w:bCs/>
                                  <w:color w:val="1F3864" w:themeColor="accent1" w:themeShade="80"/>
                                  <w:w w:val="105"/>
                                  <w:sz w:val="28"/>
                                  <w:u w:val="none"/>
                                  <w:lang w:val="en-IN"/>
                                </w:rPr>
                                <w:t>nd</w:t>
                              </w:r>
                              <w:proofErr w:type="gramEnd"/>
                              <w:r w:rsidRPr="003C00A3">
                                <w:rPr>
                                  <w:rStyle w:val="Hyperlink"/>
                                  <w:rFonts w:ascii="Helvetica" w:hAnsi="Helvetica" w:cs="Helvetica"/>
                                  <w:b/>
                                  <w:bCs/>
                                  <w:color w:val="1F3864" w:themeColor="accent1" w:themeShade="80"/>
                                  <w:w w:val="105"/>
                                  <w:sz w:val="28"/>
                                  <w:u w:val="none"/>
                                  <w:lang w:val="en-IN"/>
                                </w:rPr>
                                <w:t xml:space="preserve"> Discovery</w:t>
                              </w:r>
                            </w:hyperlink>
                          </w:p>
                          <w:p w14:paraId="7174D03E" w14:textId="7EB28F7A" w:rsidR="007D7F0E" w:rsidRPr="000E6C9B" w:rsidRDefault="007D7F0E" w:rsidP="006E2E45">
                            <w:pPr>
                              <w:pStyle w:val="BodyText"/>
                              <w:spacing w:before="1" w:line="360" w:lineRule="auto"/>
                              <w:jc w:val="center"/>
                              <w:rPr>
                                <w:rFonts w:ascii="Helvetica" w:hAnsi="Helvetica" w:cs="Helvetica"/>
                                <w:b/>
                                <w:bCs/>
                                <w:color w:val="1F3864" w:themeColor="accent1" w:themeShade="80"/>
                                <w:w w:val="105"/>
                                <w:sz w:val="28"/>
                                <w:lang w:val="en-IN"/>
                              </w:rPr>
                            </w:pPr>
                            <w:r w:rsidRPr="007D7F0E">
                              <w:rPr>
                                <w:rFonts w:ascii="Helvetica" w:hAnsi="Helvetica" w:cs="Helvetica"/>
                                <w:w w:val="105"/>
                                <w:sz w:val="18"/>
                                <w:szCs w:val="18"/>
                              </w:rPr>
                              <w:t>journal</w:t>
                            </w:r>
                            <w:r w:rsidRPr="007D7F0E">
                              <w:rPr>
                                <w:rFonts w:ascii="Helvetica" w:hAnsi="Helvetica" w:cs="Helvetica"/>
                                <w:spacing w:val="19"/>
                                <w:w w:val="105"/>
                                <w:sz w:val="18"/>
                                <w:szCs w:val="18"/>
                              </w:rPr>
                              <w:t xml:space="preserve"> </w:t>
                            </w:r>
                            <w:r w:rsidRPr="007D7F0E">
                              <w:rPr>
                                <w:rFonts w:ascii="Helvetica" w:hAnsi="Helvetica" w:cs="Helvetica"/>
                                <w:w w:val="105"/>
                                <w:sz w:val="18"/>
                                <w:szCs w:val="18"/>
                              </w:rPr>
                              <w:t>homepage</w:t>
                            </w:r>
                            <w:r w:rsidRPr="007D7F0E">
                              <w:rPr>
                                <w:rFonts w:ascii="Helvetica" w:hAnsi="Helvetica" w:cs="Helvetica"/>
                                <w:color w:val="4472C4" w:themeColor="accent1"/>
                                <w:w w:val="105"/>
                                <w:sz w:val="18"/>
                                <w:szCs w:val="18"/>
                              </w:rPr>
                              <w:t>:</w:t>
                            </w:r>
                            <w:r w:rsidRPr="007D7F0E">
                              <w:rPr>
                                <w:rFonts w:ascii="Helvetica" w:hAnsi="Helvetica" w:cs="Helvetica"/>
                                <w:color w:val="4472C4" w:themeColor="accent1"/>
                                <w:sz w:val="18"/>
                                <w:szCs w:val="18"/>
                              </w:rPr>
                              <w:t xml:space="preserve"> https://sshapi.hapiacademia.com/</w:t>
                            </w:r>
                            <w:r w:rsidR="003C00A3">
                              <w:rPr>
                                <w:rFonts w:ascii="Helvetica" w:hAnsi="Helvetica" w:cs="Helvetica"/>
                                <w:color w:val="4472C4" w:themeColor="accent1"/>
                                <w:sz w:val="18"/>
                                <w:szCs w:val="18"/>
                              </w:rPr>
                              <w:t>BID</w:t>
                            </w:r>
                          </w:p>
                        </w:txbxContent>
                      </wps:txbx>
                      <wps:bodyPr wrap="square" lIns="0" tIns="0" rIns="0" bIns="0" rtlCol="0">
                        <a:noAutofit/>
                      </wps:bodyPr>
                    </wps:wsp>
                  </a:graphicData>
                </a:graphic>
                <wp14:sizeRelV relativeFrom="margin">
                  <wp14:pctHeight>0</wp14:pctHeight>
                </wp14:sizeRelV>
              </wp:anchor>
            </w:drawing>
          </mc:Choice>
          <mc:Fallback>
            <w:pict>
              <v:shapetype w14:anchorId="6D8A878C" id="_x0000_t202" coordsize="21600,21600" o:spt="202" path="m,l,21600r21600,l21600,xe">
                <v:stroke joinstyle="miter"/>
                <v:path gradientshapeok="t" o:connecttype="rect"/>
              </v:shapetype>
              <v:shape id="Textbox 4" o:spid="_x0000_s1026" type="#_x0000_t202" style="position:absolute;margin-left:110.25pt;margin-top:10.15pt;width:376.3pt;height:78pt;z-index:2516643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" fillcolor="#e6e6e6" stroked="f">
                <v:textbox inset="0,0,0,0">
                  <w:txbxContent>
                    <w:p w14:paraId="5A563AA6" w14:textId="77777777" w:rsidR="007D7F0E" w:rsidRPr="00B30602" w:rsidRDefault="007D7F0E" w:rsidP="000E6C9B">
                      <w:pPr>
                        <w:spacing w:before="1" w:line="276" w:lineRule="auto"/>
                        <w:jc w:val="center"/>
                        <w:rPr>
                          <w:rFonts w:ascii="Helvetica" w:hAnsi="Helvetica" w:cs="Helvetica"/>
                          <w:b/>
                          <w:color w:val="1F3864" w:themeColor="accent1" w:themeShade="80"/>
                          <w:w w:val="105"/>
                          <w:sz w:val="28"/>
                        </w:rPr>
                      </w:pPr>
                    </w:p>
                    <w:p w14:paraId="00E3E8E4" w14:textId="0C4F795F" w:rsidR="003C00A3" w:rsidRPr="003C00A3" w:rsidRDefault="003C00A3" w:rsidP="003C00A3">
                      <w:pPr>
                        <w:pStyle w:val="BodyText"/>
                        <w:spacing w:before="1" w:line="360" w:lineRule="auto"/>
                        <w:jc w:val="center"/>
                        <w:rPr>
                          <w:rFonts w:ascii="Helvetica" w:hAnsi="Helvetica" w:cs="Helvetica"/>
                          <w:b/>
                          <w:bCs/>
                          <w:color w:val="1F3864" w:themeColor="accent1" w:themeShade="80"/>
                          <w:w w:val="105"/>
                          <w:sz w:val="28"/>
                          <w:lang w:val="en-IN"/>
                        </w:rPr>
                      </w:pPr>
                      <w:hyperlink r:id="rId11" w:tgtFrame="_blank" w:history="1">
                        <w:r w:rsidRPr="003C00A3">
                          <w:rPr>
                            <w:rStyle w:val="Hyperlink"/>
                            <w:rFonts w:ascii="Helvetica" w:hAnsi="Helvetica" w:cs="Helvetica"/>
                            <w:b/>
                            <w:bCs/>
                            <w:color w:val="1F3864" w:themeColor="accent1" w:themeShade="80"/>
                            <w:w w:val="105"/>
                            <w:sz w:val="28"/>
                            <w:u w:val="none"/>
                            <w:lang w:val="en-IN"/>
                          </w:rPr>
                          <w:t xml:space="preserve">Biomedical Innovation </w:t>
                        </w:r>
                        <w:proofErr w:type="gramStart"/>
                        <w:r w:rsidR="00C67F26">
                          <w:rPr>
                            <w:rStyle w:val="Hyperlink"/>
                            <w:rFonts w:ascii="Helvetica" w:hAnsi="Helvetica" w:cs="Helvetica"/>
                            <w:b/>
                            <w:bCs/>
                            <w:color w:val="1F3864" w:themeColor="accent1" w:themeShade="80"/>
                            <w:w w:val="105"/>
                            <w:sz w:val="28"/>
                            <w:u w:val="none"/>
                            <w:lang w:val="en-IN"/>
                          </w:rPr>
                          <w:t>A</w:t>
                        </w:r>
                        <w:r w:rsidRPr="003C00A3">
                          <w:rPr>
                            <w:rStyle w:val="Hyperlink"/>
                            <w:rFonts w:ascii="Helvetica" w:hAnsi="Helvetica" w:cs="Helvetica"/>
                            <w:b/>
                            <w:bCs/>
                            <w:color w:val="1F3864" w:themeColor="accent1" w:themeShade="80"/>
                            <w:w w:val="105"/>
                            <w:sz w:val="28"/>
                            <w:u w:val="none"/>
                            <w:lang w:val="en-IN"/>
                          </w:rPr>
                          <w:t>nd</w:t>
                        </w:r>
                        <w:proofErr w:type="gramEnd"/>
                        <w:r w:rsidRPr="003C00A3">
                          <w:rPr>
                            <w:rStyle w:val="Hyperlink"/>
                            <w:rFonts w:ascii="Helvetica" w:hAnsi="Helvetica" w:cs="Helvetica"/>
                            <w:b/>
                            <w:bCs/>
                            <w:color w:val="1F3864" w:themeColor="accent1" w:themeShade="80"/>
                            <w:w w:val="105"/>
                            <w:sz w:val="28"/>
                            <w:u w:val="none"/>
                            <w:lang w:val="en-IN"/>
                          </w:rPr>
                          <w:t xml:space="preserve"> Discovery</w:t>
                        </w:r>
                      </w:hyperlink>
                    </w:p>
                    <w:p w14:paraId="7174D03E" w14:textId="7EB28F7A" w:rsidR="007D7F0E" w:rsidRPr="000E6C9B" w:rsidRDefault="007D7F0E" w:rsidP="006E2E45">
                      <w:pPr>
                        <w:pStyle w:val="BodyText"/>
                        <w:spacing w:before="1" w:line="360" w:lineRule="auto"/>
                        <w:jc w:val="center"/>
                        <w:rPr>
                          <w:rFonts w:ascii="Helvetica" w:hAnsi="Helvetica" w:cs="Helvetica"/>
                          <w:b/>
                          <w:bCs/>
                          <w:color w:val="1F3864" w:themeColor="accent1" w:themeShade="80"/>
                          <w:w w:val="105"/>
                          <w:sz w:val="28"/>
                          <w:lang w:val="en-IN"/>
                        </w:rPr>
                      </w:pPr>
                      <w:r w:rsidRPr="007D7F0E">
                        <w:rPr>
                          <w:rFonts w:ascii="Helvetica" w:hAnsi="Helvetica" w:cs="Helvetica"/>
                          <w:w w:val="105"/>
                          <w:sz w:val="18"/>
                          <w:szCs w:val="18"/>
                        </w:rPr>
                        <w:t>journal</w:t>
                      </w:r>
                      <w:r w:rsidRPr="007D7F0E">
                        <w:rPr>
                          <w:rFonts w:ascii="Helvetica" w:hAnsi="Helvetica" w:cs="Helvetica"/>
                          <w:spacing w:val="19"/>
                          <w:w w:val="105"/>
                          <w:sz w:val="18"/>
                          <w:szCs w:val="18"/>
                        </w:rPr>
                        <w:t xml:space="preserve"> </w:t>
                      </w:r>
                      <w:r w:rsidRPr="007D7F0E">
                        <w:rPr>
                          <w:rFonts w:ascii="Helvetica" w:hAnsi="Helvetica" w:cs="Helvetica"/>
                          <w:w w:val="105"/>
                          <w:sz w:val="18"/>
                          <w:szCs w:val="18"/>
                        </w:rPr>
                        <w:t>homepage</w:t>
                      </w:r>
                      <w:r w:rsidRPr="007D7F0E">
                        <w:rPr>
                          <w:rFonts w:ascii="Helvetica" w:hAnsi="Helvetica" w:cs="Helvetica"/>
                          <w:color w:val="4472C4" w:themeColor="accent1"/>
                          <w:w w:val="105"/>
                          <w:sz w:val="18"/>
                          <w:szCs w:val="18"/>
                        </w:rPr>
                        <w:t>:</w:t>
                      </w:r>
                      <w:r w:rsidRPr="007D7F0E">
                        <w:rPr>
                          <w:rFonts w:ascii="Helvetica" w:hAnsi="Helvetica" w:cs="Helvetica"/>
                          <w:color w:val="4472C4" w:themeColor="accent1"/>
                          <w:sz w:val="18"/>
                          <w:szCs w:val="18"/>
                        </w:rPr>
                        <w:t xml:space="preserve"> https://sshapi.hapiacademia.com/</w:t>
                      </w:r>
                      <w:r w:rsidR="003C00A3">
                        <w:rPr>
                          <w:rFonts w:ascii="Helvetica" w:hAnsi="Helvetica" w:cs="Helvetica"/>
                          <w:color w:val="4472C4" w:themeColor="accent1"/>
                          <w:sz w:val="18"/>
                          <w:szCs w:val="18"/>
                        </w:rPr>
                        <w:t>BID</w:t>
                      </w:r>
                    </w:p>
                  </w:txbxContent>
                </v:textbox>
                <w10:wrap anchorx="page"/>
              </v:shape>
            </w:pict>
          </mc:Fallback>
        </mc:AlternateContent>
      </w:r>
      <w:r>
        <w:rPr>
          <w:noProof/>
          <w:sz w:val="14"/>
        </w:rPr>
        <w:drawing>
          <wp:anchor distT="0" distB="0" distL="0" distR="0" simplePos="0" relativeHeight="251661312" behindDoc="0" locked="0" layoutInCell="1" allowOverlap="1" wp14:anchorId="7F7D838F" wp14:editId="0D2D08C0">
            <wp:simplePos x="0" y="0"/>
            <wp:positionH relativeFrom="page">
              <wp:posOffset>466725</wp:posOffset>
            </wp:positionH>
            <wp:positionV relativeFrom="paragraph">
              <wp:posOffset>138430</wp:posOffset>
            </wp:positionV>
            <wp:extent cx="754380" cy="806450"/>
            <wp:effectExtent l="0" t="0" r="7620" b="0"/>
            <wp:wrapNone/>
            <wp:docPr id="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lsevi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380" cy="806450"/>
                    </a:xfrm>
                    <a:prstGeom prst="rect">
                      <a:avLst/>
                    </a:prstGeom>
                  </pic:spPr>
                </pic:pic>
              </a:graphicData>
            </a:graphic>
            <wp14:sizeRelV relativeFrom="margin">
              <wp14:pctHeight>0</wp14:pctHeight>
            </wp14:sizeRelV>
          </wp:anchor>
        </w:drawing>
      </w:r>
    </w:p>
    <w:p w14:paraId="6E2F1F95" w14:textId="77777777" w:rsidR="007D7F0E" w:rsidRDefault="007D7F0E" w:rsidP="007D7F0E">
      <w:pPr>
        <w:pStyle w:val="BodyText"/>
        <w:spacing w:line="240" w:lineRule="auto"/>
        <w:jc w:val="left"/>
        <w:rPr>
          <w:sz w:val="20"/>
        </w:rPr>
      </w:pPr>
    </w:p>
    <w:p w14:paraId="20DB88DF" w14:textId="77777777" w:rsidR="007D7F0E" w:rsidRDefault="007D7F0E" w:rsidP="007D7F0E">
      <w:pPr>
        <w:pStyle w:val="BodyText"/>
        <w:spacing w:line="240" w:lineRule="auto"/>
        <w:jc w:val="left"/>
        <w:rPr>
          <w:sz w:val="20"/>
        </w:rPr>
      </w:pPr>
    </w:p>
    <w:p w14:paraId="211EA2AA" w14:textId="77777777" w:rsidR="007D7F0E" w:rsidRDefault="007D7F0E" w:rsidP="007D7F0E">
      <w:pPr>
        <w:pStyle w:val="BodyText"/>
        <w:spacing w:line="240" w:lineRule="auto"/>
        <w:jc w:val="left"/>
        <w:rPr>
          <w:sz w:val="20"/>
        </w:rPr>
      </w:pPr>
      <w:r>
        <w:rPr>
          <w:noProof/>
          <w:sz w:val="20"/>
        </w:rPr>
        <mc:AlternateContent>
          <mc:Choice Requires="wps">
            <w:drawing>
              <wp:anchor distT="0" distB="0" distL="0" distR="0" simplePos="0" relativeHeight="251665408" behindDoc="1" locked="0" layoutInCell="1" allowOverlap="1" wp14:anchorId="13B574B6" wp14:editId="334B1E1E">
                <wp:simplePos x="0" y="0"/>
                <wp:positionH relativeFrom="page">
                  <wp:posOffset>477520</wp:posOffset>
                </wp:positionH>
                <wp:positionV relativeFrom="paragraph">
                  <wp:posOffset>355600</wp:posOffset>
                </wp:positionV>
                <wp:extent cx="6604000" cy="38100"/>
                <wp:effectExtent l="0" t="0" r="6350" b="0"/>
                <wp:wrapTopAndBottom/>
                <wp:docPr id="110154758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38100"/>
                        </a:xfrm>
                        <a:custGeom>
                          <a:avLst/>
                          <a:gdLst/>
                          <a:ahLst/>
                          <a:cxnLst/>
                          <a:rect l="l" t="t" r="r" b="b"/>
                          <a:pathLst>
                            <a:path w="6604634" h="38100">
                              <a:moveTo>
                                <a:pt x="6604636" y="0"/>
                              </a:moveTo>
                              <a:lnTo>
                                <a:pt x="0" y="0"/>
                              </a:lnTo>
                              <a:lnTo>
                                <a:pt x="0" y="37960"/>
                              </a:lnTo>
                              <a:lnTo>
                                <a:pt x="6604636" y="37960"/>
                              </a:lnTo>
                              <a:lnTo>
                                <a:pt x="6604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B86BCA" id="Graphic 5" o:spid="_x0000_s1026" style="position:absolute;margin-left:37.6pt;margin-top:28pt;width:520pt;height:3pt;z-index:-251651072;visibility:visible;mso-wrap-style:square;mso-wrap-distance-left:0;mso-wrap-distance-top:0;mso-wrap-distance-right:0;mso-wrap-distance-bottom:0;mso-position-horizontal:absolute;mso-position-horizontal-relative:page;mso-position-vertical:absolute;mso-position-vertical-relative:text;v-text-anchor:top" coordsize="6604634,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" path="m6604636,l,,,37960r6604636,l6604636,xe" fillcolor="black" stroked="f">
                <v:path arrowok="t"/>
                <w10:wrap type="topAndBottom" anchorx="page"/>
              </v:shape>
            </w:pict>
          </mc:Fallback>
        </mc:AlternateContent>
      </w:r>
    </w:p>
    <w:p w14:paraId="35F49A59" w14:textId="7A07586F" w:rsidR="00F35220" w:rsidRDefault="00000000">
      <w:pPr>
        <w:pStyle w:val="MDPI11articletype"/>
      </w:pPr>
      <w:r>
        <w:t>Type of the Paper (Article, Review, Communication, etc.)</w:t>
      </w:r>
    </w:p>
    <w:p w14:paraId="03D20840" w14:textId="77777777" w:rsidR="00F35220" w:rsidRDefault="00F35220">
      <w:pPr>
        <w:pStyle w:val="MDPI11articletype"/>
        <w:rPr>
          <w:rFonts w:asciiTheme="minorBidi" w:hAnsiTheme="minorBidi" w:cstheme="minorBidi"/>
        </w:rPr>
      </w:pPr>
    </w:p>
    <w:p w14:paraId="2B933068" w14:textId="77777777" w:rsidR="00F35220" w:rsidRDefault="00000000">
      <w:pPr>
        <w:pStyle w:val="MDPI12title"/>
        <w:jc w:val="center"/>
        <w:rPr>
          <w:rFonts w:asciiTheme="minorBidi" w:hAnsiTheme="minorBidi" w:cstheme="minorBidi"/>
        </w:rPr>
      </w:pPr>
      <w:r>
        <w:rPr>
          <w:rFonts w:asciiTheme="minorBidi" w:hAnsiTheme="minorBidi" w:cstheme="minorBidi"/>
        </w:rPr>
        <w:t>Paper Title</w:t>
      </w:r>
    </w:p>
    <w:p w14:paraId="48B4BF40" w14:textId="77777777" w:rsidR="00F35220" w:rsidRDefault="00000000">
      <w:pPr>
        <w:pStyle w:val="MDPI13authornames"/>
        <w:tabs>
          <w:tab w:val="left" w:pos="990"/>
          <w:tab w:val="left" w:pos="2070"/>
        </w:tabs>
        <w:rPr>
          <w:rFonts w:asciiTheme="minorBidi" w:hAnsiTheme="minorBidi" w:cstheme="minorBidi"/>
        </w:rPr>
      </w:pPr>
      <w:r>
        <w:rPr>
          <w:rFonts w:asciiTheme="minorBidi" w:hAnsiTheme="minorBidi" w:cstheme="minorBidi"/>
        </w:rPr>
        <w:t xml:space="preserve">Firstname Lastname </w:t>
      </w:r>
      <w:r>
        <w:rPr>
          <w:rFonts w:asciiTheme="minorBidi" w:hAnsiTheme="minorBidi" w:cstheme="minorBidi"/>
          <w:vertAlign w:val="superscript"/>
        </w:rPr>
        <w:t>1</w:t>
      </w:r>
      <w:r>
        <w:rPr>
          <w:rFonts w:asciiTheme="minorBidi" w:hAnsiTheme="minorBidi" w:cstheme="minorBidi"/>
        </w:rPr>
        <w:t xml:space="preserve">, Firstname Lastname </w:t>
      </w:r>
      <w:r>
        <w:rPr>
          <w:rFonts w:asciiTheme="minorBidi" w:hAnsiTheme="minorBidi" w:cstheme="minorBidi"/>
          <w:vertAlign w:val="superscript"/>
        </w:rPr>
        <w:t>2</w:t>
      </w:r>
      <w:r>
        <w:rPr>
          <w:rFonts w:asciiTheme="minorBidi" w:hAnsiTheme="minorBidi" w:cstheme="minorBidi"/>
        </w:rPr>
        <w:t xml:space="preserve"> and Firstname Lastname </w:t>
      </w:r>
      <w:proofErr w:type="gramStart"/>
      <w:r>
        <w:rPr>
          <w:rFonts w:asciiTheme="minorBidi" w:hAnsiTheme="minorBidi" w:cstheme="minorBidi"/>
          <w:vertAlign w:val="superscript"/>
        </w:rPr>
        <w:t>2,</w:t>
      </w:r>
      <w:r>
        <w:rPr>
          <w:rFonts w:asciiTheme="minorBidi" w:hAnsiTheme="minorBidi" w:cstheme="minorBidi"/>
        </w:rPr>
        <w:t>*</w:t>
      </w:r>
      <w:proofErr w:type="gramEnd"/>
    </w:p>
    <w:p w14:paraId="5919E04D" w14:textId="77777777" w:rsidR="00F35220" w:rsidRDefault="00000000">
      <w:pPr>
        <w:pStyle w:val="MDPI16affiliation"/>
        <w:tabs>
          <w:tab w:val="left" w:pos="990"/>
          <w:tab w:val="left" w:pos="2070"/>
        </w:tabs>
        <w:ind w:left="0" w:firstLine="0"/>
        <w:rPr>
          <w:rFonts w:asciiTheme="minorBidi" w:hAnsiTheme="minorBidi" w:cstheme="minorBidi"/>
          <w:lang w:val="fr-FR"/>
        </w:rPr>
      </w:pPr>
      <w:r>
        <w:rPr>
          <w:rFonts w:asciiTheme="minorBidi" w:hAnsiTheme="minorBidi" w:cstheme="minorBidi"/>
          <w:vertAlign w:val="superscript"/>
          <w:lang w:val="fr-FR"/>
        </w:rPr>
        <w:t>1</w:t>
      </w:r>
      <w:r>
        <w:rPr>
          <w:rFonts w:asciiTheme="minorBidi" w:hAnsiTheme="minorBidi" w:cstheme="minorBidi"/>
          <w:lang w:val="fr-FR"/>
        </w:rPr>
        <w:tab/>
        <w:t xml:space="preserve">Affiliation </w:t>
      </w:r>
      <w:proofErr w:type="gramStart"/>
      <w:r>
        <w:rPr>
          <w:rFonts w:asciiTheme="minorBidi" w:hAnsiTheme="minorBidi" w:cstheme="minorBidi"/>
          <w:lang w:val="fr-FR"/>
        </w:rPr>
        <w:t>1;</w:t>
      </w:r>
      <w:proofErr w:type="gramEnd"/>
      <w:r>
        <w:rPr>
          <w:rFonts w:asciiTheme="minorBidi" w:hAnsiTheme="minorBidi" w:cstheme="minorBidi"/>
          <w:lang w:val="fr-FR"/>
        </w:rPr>
        <w:t xml:space="preserve"> e-mail@e-mail.com</w:t>
      </w:r>
    </w:p>
    <w:p w14:paraId="50BED2F2" w14:textId="77777777" w:rsidR="00F35220" w:rsidRDefault="00000000">
      <w:pPr>
        <w:pStyle w:val="MDPI16affiliation"/>
        <w:tabs>
          <w:tab w:val="left" w:pos="990"/>
          <w:tab w:val="left" w:pos="2070"/>
        </w:tabs>
        <w:ind w:left="0" w:firstLine="0"/>
        <w:rPr>
          <w:rFonts w:asciiTheme="minorBidi" w:hAnsiTheme="minorBidi" w:cstheme="minorBidi"/>
          <w:lang w:val="fr-FR"/>
        </w:rPr>
      </w:pPr>
      <w:r>
        <w:rPr>
          <w:rFonts w:asciiTheme="minorBidi" w:hAnsiTheme="minorBidi" w:cstheme="minorBidi"/>
          <w:vertAlign w:val="superscript"/>
          <w:lang w:val="fr-FR"/>
        </w:rPr>
        <w:t>2</w:t>
      </w:r>
      <w:r>
        <w:rPr>
          <w:rFonts w:asciiTheme="minorBidi" w:hAnsiTheme="minorBidi" w:cstheme="minorBidi"/>
          <w:lang w:val="fr-FR"/>
        </w:rPr>
        <w:tab/>
        <w:t xml:space="preserve">Affiliation </w:t>
      </w:r>
      <w:proofErr w:type="gramStart"/>
      <w:r>
        <w:rPr>
          <w:rFonts w:asciiTheme="minorBidi" w:hAnsiTheme="minorBidi" w:cstheme="minorBidi"/>
          <w:lang w:val="fr-FR"/>
        </w:rPr>
        <w:t>2;</w:t>
      </w:r>
      <w:proofErr w:type="gramEnd"/>
      <w:r>
        <w:rPr>
          <w:rFonts w:asciiTheme="minorBidi" w:hAnsiTheme="minorBidi" w:cstheme="minorBidi"/>
          <w:lang w:val="fr-FR"/>
        </w:rPr>
        <w:t xml:space="preserve"> e-mail@e-mail.com</w:t>
      </w:r>
    </w:p>
    <w:p w14:paraId="43AF7A1C" w14:textId="77777777" w:rsidR="00F35220" w:rsidRDefault="00000000">
      <w:pPr>
        <w:pStyle w:val="MDPI16affiliation"/>
        <w:tabs>
          <w:tab w:val="left" w:pos="990"/>
          <w:tab w:val="left" w:pos="2070"/>
        </w:tabs>
        <w:ind w:left="810" w:firstLine="0"/>
        <w:rPr>
          <w:rFonts w:asciiTheme="minorBidi" w:hAnsiTheme="minorBidi" w:cstheme="minorBidi"/>
        </w:rPr>
      </w:pPr>
      <w:r>
        <w:rPr>
          <w:rFonts w:asciiTheme="minorBidi" w:hAnsiTheme="minorBidi" w:cstheme="minorBidi"/>
          <w:b/>
        </w:rPr>
        <w:t>*</w:t>
      </w:r>
      <w:r>
        <w:rPr>
          <w:rFonts w:asciiTheme="minorBidi" w:hAnsiTheme="minorBidi" w:cstheme="minorBidi"/>
        </w:rPr>
        <w:tab/>
        <w:t>Correspondence: e-mail@e-mail.com; Tel.: (optional; include country code; if there are multiple corresponding authors, add author initials)</w:t>
      </w:r>
    </w:p>
    <w:p w14:paraId="3DEC691A" w14:textId="77777777" w:rsidR="00F35220" w:rsidRDefault="00000000">
      <w:pPr>
        <w:pStyle w:val="MDPI17abstract"/>
        <w:tabs>
          <w:tab w:val="left" w:pos="990"/>
          <w:tab w:val="left" w:pos="2070"/>
        </w:tabs>
        <w:ind w:left="180" w:hanging="90"/>
        <w:rPr>
          <w:rFonts w:asciiTheme="majorBidi" w:hAnsiTheme="majorBidi" w:cstheme="majorBidi"/>
          <w:sz w:val="24"/>
          <w:szCs w:val="24"/>
        </w:rPr>
      </w:pPr>
      <w:r>
        <w:rPr>
          <w:rFonts w:asciiTheme="majorBidi" w:hAnsiTheme="majorBidi" w:cstheme="majorBidi"/>
          <w:b/>
          <w:sz w:val="24"/>
          <w:szCs w:val="24"/>
        </w:rPr>
        <w:t xml:space="preserve">Abstract: </w:t>
      </w:r>
      <w:r>
        <w:rPr>
          <w:rFonts w:asciiTheme="majorBidi" w:hAnsiTheme="majorBidi" w:cstheme="majorBidi"/>
          <w:sz w:val="24"/>
          <w:szCs w:val="24"/>
        </w:rPr>
        <w:t>A single paragraph of about 250 words maximum. For research articles, abstracts should give a pertinent overview of the work. We strongly encourage authors to use the following style of structured abstracts, with headings:</w:t>
      </w:r>
    </w:p>
    <w:p w14:paraId="3188D79F" w14:textId="77777777" w:rsidR="00F35220" w:rsidRDefault="00000000">
      <w:pPr>
        <w:pStyle w:val="MDPI17abstract"/>
        <w:tabs>
          <w:tab w:val="left" w:pos="990"/>
          <w:tab w:val="left" w:pos="2070"/>
        </w:tabs>
        <w:ind w:left="180" w:hanging="90"/>
        <w:rPr>
          <w:rFonts w:asciiTheme="majorBidi" w:hAnsiTheme="majorBidi" w:cstheme="majorBidi"/>
          <w:sz w:val="24"/>
          <w:szCs w:val="24"/>
        </w:rPr>
      </w:pPr>
      <w:r>
        <w:rPr>
          <w:rFonts w:asciiTheme="majorBidi" w:hAnsiTheme="majorBidi" w:cstheme="majorBidi"/>
          <w:sz w:val="24"/>
          <w:szCs w:val="24"/>
        </w:rPr>
        <w:t xml:space="preserve"> (1) Background: Place the question addressed in a broad context and highlight the purpose of the study;</w:t>
      </w:r>
    </w:p>
    <w:p w14:paraId="69C4CC0C" w14:textId="77777777" w:rsidR="00F35220" w:rsidRDefault="00000000">
      <w:pPr>
        <w:pStyle w:val="MDPI17abstract"/>
        <w:tabs>
          <w:tab w:val="left" w:pos="990"/>
          <w:tab w:val="left" w:pos="2070"/>
        </w:tabs>
        <w:ind w:left="180" w:hanging="90"/>
        <w:rPr>
          <w:rFonts w:asciiTheme="majorBidi" w:hAnsiTheme="majorBidi" w:cstheme="majorBidi"/>
          <w:sz w:val="24"/>
          <w:szCs w:val="24"/>
        </w:rPr>
      </w:pPr>
      <w:r>
        <w:rPr>
          <w:rFonts w:asciiTheme="majorBidi" w:hAnsiTheme="majorBidi" w:cstheme="majorBidi"/>
          <w:sz w:val="24"/>
          <w:szCs w:val="24"/>
        </w:rPr>
        <w:t xml:space="preserve"> (2) Methods: briefly describe the main methods or treatments applied. </w:t>
      </w:r>
    </w:p>
    <w:p w14:paraId="3DD4C7AB" w14:textId="77777777" w:rsidR="00F35220" w:rsidRDefault="00000000">
      <w:pPr>
        <w:pStyle w:val="MDPI17abstract"/>
        <w:tabs>
          <w:tab w:val="left" w:pos="990"/>
          <w:tab w:val="left" w:pos="2070"/>
        </w:tabs>
        <w:ind w:left="180" w:hanging="90"/>
        <w:rPr>
          <w:rFonts w:asciiTheme="majorBidi" w:hAnsiTheme="majorBidi" w:cstheme="majorBidi"/>
          <w:sz w:val="24"/>
          <w:szCs w:val="24"/>
        </w:rPr>
      </w:pPr>
      <w:r>
        <w:rPr>
          <w:rFonts w:asciiTheme="majorBidi" w:hAnsiTheme="majorBidi" w:cstheme="majorBidi"/>
          <w:sz w:val="24"/>
          <w:szCs w:val="24"/>
        </w:rPr>
        <w:t xml:space="preserve">(3) Results: summarize the article’s main findings. </w:t>
      </w:r>
    </w:p>
    <w:p w14:paraId="26FCC6C3" w14:textId="77777777" w:rsidR="00F35220" w:rsidRDefault="00000000">
      <w:pPr>
        <w:pStyle w:val="MDPI17abstract"/>
        <w:tabs>
          <w:tab w:val="left" w:pos="990"/>
          <w:tab w:val="left" w:pos="2070"/>
        </w:tabs>
        <w:ind w:left="180" w:hanging="90"/>
        <w:rPr>
          <w:rFonts w:asciiTheme="majorBidi" w:hAnsiTheme="majorBidi" w:cstheme="majorBidi"/>
          <w:sz w:val="24"/>
          <w:szCs w:val="24"/>
        </w:rPr>
      </w:pPr>
      <w:r>
        <w:rPr>
          <w:rFonts w:asciiTheme="majorBidi" w:hAnsiTheme="majorBidi" w:cstheme="majorBidi"/>
          <w:sz w:val="24"/>
          <w:szCs w:val="24"/>
        </w:rPr>
        <w:t xml:space="preserve">(4) Conclusions: indicate the main conclusions or interpretations. </w:t>
      </w:r>
    </w:p>
    <w:p w14:paraId="4A61DFEF" w14:textId="77777777" w:rsidR="00F35220" w:rsidRDefault="00000000">
      <w:pPr>
        <w:pStyle w:val="MDPI17abstract"/>
        <w:tabs>
          <w:tab w:val="left" w:pos="990"/>
          <w:tab w:val="left" w:pos="2070"/>
        </w:tabs>
        <w:ind w:left="180" w:hanging="90"/>
        <w:rPr>
          <w:rFonts w:asciiTheme="majorBidi" w:hAnsiTheme="majorBidi" w:cstheme="majorBidi"/>
          <w:sz w:val="24"/>
          <w:szCs w:val="24"/>
        </w:rPr>
      </w:pPr>
      <w:r>
        <w:rPr>
          <w:rFonts w:asciiTheme="majorBidi" w:hAnsiTheme="majorBidi" w:cstheme="majorBidi"/>
          <w:sz w:val="24"/>
          <w:szCs w:val="24"/>
        </w:rPr>
        <w:t>The abstract should be an objective representation of the article and it must not contain results that are not presented and substantiated in the main text and should not exaggerate the main conclusions.</w:t>
      </w:r>
    </w:p>
    <w:p w14:paraId="27D8BD66" w14:textId="77777777" w:rsidR="00F35220" w:rsidRDefault="00000000">
      <w:pPr>
        <w:pStyle w:val="MDPI18keywords"/>
        <w:tabs>
          <w:tab w:val="left" w:pos="990"/>
          <w:tab w:val="left" w:pos="2070"/>
        </w:tabs>
        <w:ind w:left="180" w:hanging="90"/>
        <w:rPr>
          <w:rFonts w:asciiTheme="majorBidi" w:hAnsiTheme="majorBidi" w:cstheme="majorBidi"/>
          <w:sz w:val="24"/>
          <w:szCs w:val="24"/>
        </w:rPr>
      </w:pPr>
      <w:r>
        <w:rPr>
          <w:rFonts w:asciiTheme="majorBidi" w:hAnsiTheme="majorBidi" w:cstheme="majorBidi"/>
          <w:b/>
          <w:sz w:val="24"/>
          <w:szCs w:val="24"/>
        </w:rPr>
        <w:t xml:space="preserve">Keywords: </w:t>
      </w:r>
      <w:r>
        <w:rPr>
          <w:rFonts w:asciiTheme="majorBidi" w:hAnsiTheme="majorBidi" w:cstheme="majorBidi"/>
          <w:sz w:val="24"/>
          <w:szCs w:val="24"/>
        </w:rPr>
        <w:t>keyword 1; keyword 2; keyword 3 (List three to ten pertinent keywords specific to the article yet reasonably common within the subject discipline.)</w:t>
      </w:r>
    </w:p>
    <w:p w14:paraId="40E6C946" w14:textId="77777777" w:rsidR="00F35220" w:rsidRDefault="00F35220">
      <w:pPr>
        <w:pStyle w:val="MDPI19line"/>
        <w:tabs>
          <w:tab w:val="left" w:pos="990"/>
          <w:tab w:val="left" w:pos="2070"/>
        </w:tabs>
        <w:ind w:left="180" w:hanging="90"/>
        <w:rPr>
          <w:rFonts w:asciiTheme="majorBidi" w:hAnsiTheme="majorBidi" w:cstheme="majorBidi"/>
          <w:sz w:val="24"/>
        </w:rPr>
      </w:pPr>
    </w:p>
    <w:p w14:paraId="70C44663" w14:textId="77777777" w:rsidR="00F35220" w:rsidRDefault="00000000">
      <w:pPr>
        <w:pStyle w:val="MDPI21heading1"/>
        <w:ind w:left="360"/>
        <w:rPr>
          <w:rFonts w:asciiTheme="majorBidi" w:hAnsiTheme="majorBidi" w:cstheme="majorBidi"/>
          <w:i/>
          <w:iCs/>
          <w:sz w:val="24"/>
          <w:szCs w:val="24"/>
          <w:lang w:eastAsia="zh-CN"/>
        </w:rPr>
      </w:pPr>
      <w:r>
        <w:rPr>
          <w:rFonts w:asciiTheme="majorBidi" w:hAnsiTheme="majorBidi" w:cstheme="majorBidi"/>
          <w:i/>
          <w:iCs/>
          <w:sz w:val="24"/>
          <w:szCs w:val="24"/>
          <w:lang w:eastAsia="zh-CN"/>
        </w:rPr>
        <w:t>0. How to Use This Template</w:t>
      </w:r>
    </w:p>
    <w:p w14:paraId="34CD3A81" w14:textId="77777777" w:rsidR="00F35220" w:rsidRDefault="00000000">
      <w:pPr>
        <w:pStyle w:val="MDPI31text"/>
        <w:ind w:left="360"/>
        <w:rPr>
          <w:rFonts w:asciiTheme="majorBidi" w:hAnsiTheme="majorBidi" w:cstheme="majorBidi"/>
          <w:i/>
          <w:iCs/>
          <w:sz w:val="24"/>
          <w:szCs w:val="24"/>
        </w:rPr>
      </w:pPr>
      <w:r>
        <w:rPr>
          <w:rFonts w:asciiTheme="majorBidi" w:hAnsiTheme="majorBidi" w:cstheme="majorBidi"/>
          <w:i/>
          <w:iCs/>
          <w:sz w:val="24"/>
          <w:szCs w:val="24"/>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404A2820" w14:textId="0E735CCE" w:rsidR="00F35220" w:rsidRDefault="00000000">
      <w:pPr>
        <w:pStyle w:val="MDPI31text"/>
        <w:ind w:left="360"/>
        <w:rPr>
          <w:rFonts w:asciiTheme="majorBidi" w:hAnsiTheme="majorBidi" w:cstheme="majorBidi"/>
          <w:i/>
          <w:iCs/>
          <w:sz w:val="24"/>
          <w:szCs w:val="24"/>
        </w:rPr>
      </w:pPr>
      <w:r>
        <w:rPr>
          <w:rFonts w:asciiTheme="majorBidi" w:hAnsiTheme="majorBidi" w:cstheme="majorBidi"/>
          <w:i/>
          <w:iCs/>
          <w:sz w:val="24"/>
          <w:szCs w:val="24"/>
        </w:rPr>
        <w:t xml:space="preserve">Remove this paragraph and start section numbering with 1. For any questions, please contact the editorial office of the journal or </w:t>
      </w:r>
      <w:hyperlink r:id="rId13" w:history="1">
        <w:r w:rsidR="00D72CD3" w:rsidRPr="00A26BFD">
          <w:rPr>
            <w:rStyle w:val="Hyperlink"/>
            <w:rFonts w:asciiTheme="majorBidi" w:hAnsiTheme="majorBidi" w:cstheme="majorBidi"/>
            <w:i/>
            <w:iCs/>
            <w:sz w:val="24"/>
            <w:szCs w:val="24"/>
          </w:rPr>
          <w:t>support@hapi.com</w:t>
        </w:r>
      </w:hyperlink>
      <w:r>
        <w:rPr>
          <w:rFonts w:asciiTheme="majorBidi" w:hAnsiTheme="majorBidi" w:cstheme="majorBidi"/>
          <w:i/>
          <w:iCs/>
          <w:sz w:val="24"/>
          <w:szCs w:val="24"/>
        </w:rPr>
        <w:t>.</w:t>
      </w:r>
    </w:p>
    <w:p w14:paraId="77F2357A" w14:textId="77777777" w:rsidR="00F35220" w:rsidRDefault="00F35220">
      <w:pPr>
        <w:pStyle w:val="MDPI31text"/>
        <w:ind w:left="360"/>
        <w:rPr>
          <w:rFonts w:asciiTheme="majorBidi" w:hAnsiTheme="majorBidi" w:cstheme="majorBidi"/>
          <w:i/>
          <w:iCs/>
          <w:sz w:val="24"/>
          <w:szCs w:val="24"/>
        </w:rPr>
      </w:pPr>
    </w:p>
    <w:p w14:paraId="21FA9211" w14:textId="77777777" w:rsidR="00F35220" w:rsidRDefault="00F35220">
      <w:pPr>
        <w:pStyle w:val="MDPI31text"/>
        <w:ind w:left="360"/>
        <w:rPr>
          <w:rFonts w:asciiTheme="majorBidi" w:hAnsiTheme="majorBidi" w:cstheme="majorBidi"/>
          <w:i/>
          <w:iCs/>
          <w:sz w:val="24"/>
          <w:szCs w:val="24"/>
        </w:rPr>
      </w:pPr>
    </w:p>
    <w:p w14:paraId="24C25CAF" w14:textId="77777777" w:rsidR="00F35220" w:rsidRDefault="00F35220">
      <w:pPr>
        <w:pStyle w:val="MDPI31text"/>
        <w:ind w:left="360"/>
        <w:rPr>
          <w:rFonts w:asciiTheme="majorBidi" w:hAnsiTheme="majorBidi" w:cstheme="majorBidi"/>
          <w:i/>
          <w:iCs/>
          <w:sz w:val="24"/>
          <w:szCs w:val="24"/>
        </w:rPr>
      </w:pPr>
    </w:p>
    <w:p w14:paraId="4F6A7C7E" w14:textId="77777777" w:rsidR="00F35220" w:rsidRDefault="00F35220">
      <w:pPr>
        <w:pStyle w:val="MDPI31text"/>
        <w:ind w:left="360"/>
        <w:rPr>
          <w:rFonts w:asciiTheme="majorBidi" w:hAnsiTheme="majorBidi" w:cstheme="majorBidi"/>
          <w:i/>
          <w:iCs/>
          <w:sz w:val="24"/>
          <w:szCs w:val="24"/>
        </w:rPr>
      </w:pPr>
    </w:p>
    <w:p w14:paraId="4336BC39" w14:textId="77777777" w:rsidR="00F35220" w:rsidRDefault="00F35220">
      <w:pPr>
        <w:pStyle w:val="MDPI31text"/>
        <w:ind w:left="360"/>
        <w:rPr>
          <w:rFonts w:asciiTheme="majorBidi" w:hAnsiTheme="majorBidi" w:cstheme="majorBidi"/>
          <w:i/>
          <w:iCs/>
          <w:sz w:val="24"/>
          <w:szCs w:val="24"/>
        </w:rPr>
      </w:pPr>
    </w:p>
    <w:p w14:paraId="25DFB75E" w14:textId="77777777" w:rsidR="00F35220" w:rsidRDefault="00F35220">
      <w:pPr>
        <w:pStyle w:val="MDPI31text"/>
        <w:ind w:left="360"/>
        <w:rPr>
          <w:rFonts w:asciiTheme="majorBidi" w:hAnsiTheme="majorBidi" w:cstheme="majorBidi"/>
          <w:i/>
          <w:iCs/>
          <w:sz w:val="24"/>
          <w:szCs w:val="24"/>
        </w:rPr>
      </w:pPr>
    </w:p>
    <w:p w14:paraId="128A50C4" w14:textId="77777777" w:rsidR="00F35220" w:rsidRDefault="00000000">
      <w:pPr>
        <w:pStyle w:val="MDPI21heading1"/>
        <w:ind w:left="360"/>
        <w:rPr>
          <w:rFonts w:asciiTheme="majorBidi" w:hAnsiTheme="majorBidi" w:cstheme="majorBidi"/>
          <w:sz w:val="24"/>
          <w:szCs w:val="24"/>
          <w:lang w:eastAsia="zh-CN"/>
        </w:rPr>
      </w:pPr>
      <w:r>
        <w:rPr>
          <w:rFonts w:asciiTheme="majorBidi" w:hAnsiTheme="majorBidi" w:cstheme="majorBidi"/>
          <w:sz w:val="24"/>
          <w:szCs w:val="24"/>
          <w:lang w:eastAsia="zh-CN"/>
        </w:rPr>
        <w:t>1. Introduction</w:t>
      </w:r>
    </w:p>
    <w:p w14:paraId="5F492AD8"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as per format (Harvard system </w:t>
      </w:r>
      <w:proofErr w:type="gramStart"/>
      <w:r>
        <w:rPr>
          <w:rFonts w:asciiTheme="majorBidi" w:hAnsiTheme="majorBidi" w:cstheme="majorBidi"/>
          <w:sz w:val="24"/>
          <w:szCs w:val="24"/>
        </w:rPr>
        <w:t>i,e</w:t>
      </w:r>
      <w:proofErr w:type="gramEnd"/>
      <w:r>
        <w:rPr>
          <w:rFonts w:asciiTheme="majorBidi" w:hAnsiTheme="majorBidi" w:cstheme="majorBidi"/>
          <w:sz w:val="24"/>
          <w:szCs w:val="24"/>
        </w:rPr>
        <w:t xml:space="preserve"> Author, Year</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See the end of the document for further details on references.</w:t>
      </w:r>
    </w:p>
    <w:p w14:paraId="14FD90CA" w14:textId="77777777" w:rsidR="00F35220" w:rsidRDefault="00000000">
      <w:pPr>
        <w:pStyle w:val="MDPI21heading1"/>
        <w:ind w:left="360"/>
        <w:rPr>
          <w:rFonts w:asciiTheme="majorBidi" w:hAnsiTheme="majorBidi" w:cstheme="majorBidi"/>
          <w:sz w:val="24"/>
          <w:szCs w:val="24"/>
        </w:rPr>
      </w:pPr>
      <w:r>
        <w:rPr>
          <w:rFonts w:asciiTheme="majorBidi" w:hAnsiTheme="majorBidi" w:cstheme="majorBidi"/>
          <w:sz w:val="24"/>
          <w:szCs w:val="24"/>
        </w:rPr>
        <w:t>2. Materials and Methods</w:t>
      </w:r>
    </w:p>
    <w:p w14:paraId="5EA85392"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7A9AFF19"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273953FA"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Interventionary studies involving animals or humans, and other studies that require ethical approval, must list the authority that provided approval and the corresponding ethical approval code.</w:t>
      </w:r>
    </w:p>
    <w:p w14:paraId="5D5754E4" w14:textId="77777777" w:rsidR="00F35220" w:rsidRDefault="00000000">
      <w:pPr>
        <w:pStyle w:val="MDPI31text"/>
        <w:spacing w:before="240" w:after="60"/>
        <w:ind w:left="360" w:firstLine="0"/>
        <w:jc w:val="left"/>
        <w:outlineLvl w:val="0"/>
        <w:rPr>
          <w:rFonts w:asciiTheme="majorBidi" w:hAnsiTheme="majorBidi" w:cstheme="majorBidi"/>
          <w:b/>
          <w:sz w:val="24"/>
          <w:szCs w:val="24"/>
        </w:rPr>
      </w:pPr>
      <w:r>
        <w:rPr>
          <w:rFonts w:asciiTheme="majorBidi" w:hAnsiTheme="majorBidi" w:cstheme="majorBidi"/>
          <w:b/>
          <w:sz w:val="24"/>
          <w:szCs w:val="24"/>
        </w:rPr>
        <w:t xml:space="preserve"> 3. Results</w:t>
      </w:r>
    </w:p>
    <w:p w14:paraId="7A609C12"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This section may be divided by subheadings. It should provide a concise and precise description of the experimental results, their interpretation, as well as the experimental conclusions that can be drawn.</w:t>
      </w:r>
    </w:p>
    <w:p w14:paraId="6750584C" w14:textId="77777777" w:rsidR="00F35220" w:rsidRDefault="00000000">
      <w:pPr>
        <w:pStyle w:val="MDPI22heading2"/>
        <w:spacing w:before="0"/>
        <w:ind w:left="360"/>
        <w:rPr>
          <w:rFonts w:asciiTheme="majorBidi" w:hAnsiTheme="majorBidi" w:cstheme="majorBidi"/>
          <w:sz w:val="24"/>
          <w:szCs w:val="24"/>
        </w:rPr>
      </w:pPr>
      <w:r>
        <w:rPr>
          <w:rFonts w:asciiTheme="majorBidi" w:hAnsiTheme="majorBidi" w:cstheme="majorBidi"/>
          <w:i w:val="0"/>
          <w:sz w:val="24"/>
          <w:szCs w:val="24"/>
        </w:rPr>
        <w:br w:type="page"/>
      </w:r>
      <w:bookmarkStart w:id="0" w:name="page2"/>
      <w:bookmarkEnd w:id="0"/>
      <w:r>
        <w:rPr>
          <w:rFonts w:asciiTheme="majorBidi" w:hAnsiTheme="majorBidi" w:cstheme="majorBidi"/>
          <w:sz w:val="24"/>
          <w:szCs w:val="24"/>
        </w:rPr>
        <w:lastRenderedPageBreak/>
        <w:t>2.1. Subsection</w:t>
      </w:r>
    </w:p>
    <w:p w14:paraId="10583BE5" w14:textId="77777777" w:rsidR="00F35220" w:rsidRDefault="00000000">
      <w:pPr>
        <w:pStyle w:val="MDPI23heading3"/>
        <w:ind w:left="360"/>
        <w:rPr>
          <w:rFonts w:asciiTheme="majorBidi" w:hAnsiTheme="majorBidi" w:cstheme="majorBidi"/>
          <w:sz w:val="24"/>
          <w:szCs w:val="24"/>
        </w:rPr>
      </w:pPr>
      <w:r>
        <w:rPr>
          <w:rFonts w:asciiTheme="majorBidi" w:hAnsiTheme="majorBidi" w:cstheme="majorBidi"/>
          <w:sz w:val="24"/>
          <w:szCs w:val="24"/>
        </w:rPr>
        <w:t>2.1.1. Subsubsection</w:t>
      </w:r>
    </w:p>
    <w:p w14:paraId="23FE8354" w14:textId="77777777" w:rsidR="00F35220" w:rsidRDefault="00000000">
      <w:pPr>
        <w:pStyle w:val="MDPI35textbeforelist"/>
        <w:ind w:left="360"/>
        <w:rPr>
          <w:rFonts w:asciiTheme="majorBidi" w:hAnsiTheme="majorBidi" w:cstheme="majorBidi"/>
          <w:sz w:val="24"/>
          <w:szCs w:val="24"/>
        </w:rPr>
      </w:pPr>
      <w:r>
        <w:rPr>
          <w:rFonts w:asciiTheme="majorBidi" w:hAnsiTheme="majorBidi" w:cstheme="majorBidi"/>
          <w:sz w:val="24"/>
          <w:szCs w:val="24"/>
        </w:rPr>
        <w:t>Bulleted lists look like this:</w:t>
      </w:r>
    </w:p>
    <w:p w14:paraId="7600FDC3" w14:textId="77777777" w:rsidR="00F35220" w:rsidRDefault="00000000">
      <w:pPr>
        <w:pStyle w:val="MDPI38bullet"/>
        <w:spacing w:before="60"/>
        <w:ind w:left="360"/>
        <w:rPr>
          <w:rFonts w:asciiTheme="majorBidi" w:hAnsiTheme="majorBidi" w:cstheme="majorBidi"/>
          <w:sz w:val="24"/>
          <w:szCs w:val="24"/>
        </w:rPr>
      </w:pPr>
      <w:r>
        <w:rPr>
          <w:rFonts w:asciiTheme="majorBidi" w:hAnsiTheme="majorBidi" w:cstheme="majorBidi"/>
          <w:sz w:val="24"/>
          <w:szCs w:val="24"/>
        </w:rPr>
        <w:t>First bullet;</w:t>
      </w:r>
    </w:p>
    <w:p w14:paraId="1F141049" w14:textId="77777777" w:rsidR="00F35220" w:rsidRDefault="00000000">
      <w:pPr>
        <w:pStyle w:val="MDPI38bullet"/>
        <w:ind w:left="360"/>
        <w:rPr>
          <w:rFonts w:asciiTheme="majorBidi" w:hAnsiTheme="majorBidi" w:cstheme="majorBidi"/>
          <w:sz w:val="24"/>
          <w:szCs w:val="24"/>
        </w:rPr>
      </w:pPr>
      <w:r>
        <w:rPr>
          <w:rFonts w:asciiTheme="majorBidi" w:hAnsiTheme="majorBidi" w:cstheme="majorBidi"/>
          <w:sz w:val="24"/>
          <w:szCs w:val="24"/>
        </w:rPr>
        <w:t>Second bullet;</w:t>
      </w:r>
    </w:p>
    <w:p w14:paraId="5FC19077" w14:textId="77777777" w:rsidR="00F35220" w:rsidRDefault="00000000">
      <w:pPr>
        <w:pStyle w:val="MDPI38bullet"/>
        <w:spacing w:after="60"/>
        <w:ind w:left="360"/>
        <w:rPr>
          <w:rFonts w:asciiTheme="majorBidi" w:hAnsiTheme="majorBidi" w:cstheme="majorBidi"/>
          <w:sz w:val="24"/>
          <w:szCs w:val="24"/>
        </w:rPr>
      </w:pPr>
      <w:r>
        <w:rPr>
          <w:rFonts w:asciiTheme="majorBidi" w:hAnsiTheme="majorBidi" w:cstheme="majorBidi"/>
          <w:sz w:val="24"/>
          <w:szCs w:val="24"/>
        </w:rPr>
        <w:t>Third bullet.</w:t>
      </w:r>
    </w:p>
    <w:p w14:paraId="1FD01E2B" w14:textId="77777777" w:rsidR="00F35220" w:rsidRDefault="00000000">
      <w:pPr>
        <w:pStyle w:val="MDPI35textbeforelist"/>
        <w:ind w:left="360"/>
        <w:rPr>
          <w:rFonts w:asciiTheme="majorBidi" w:hAnsiTheme="majorBidi" w:cstheme="majorBidi"/>
          <w:sz w:val="24"/>
          <w:szCs w:val="24"/>
        </w:rPr>
      </w:pPr>
      <w:r>
        <w:rPr>
          <w:rFonts w:asciiTheme="majorBidi" w:hAnsiTheme="majorBidi" w:cstheme="majorBidi"/>
          <w:sz w:val="24"/>
          <w:szCs w:val="24"/>
        </w:rPr>
        <w:t>Numbered lists can be added as follows:</w:t>
      </w:r>
    </w:p>
    <w:p w14:paraId="0E22118B" w14:textId="77777777" w:rsidR="00F35220" w:rsidRDefault="00000000">
      <w:pPr>
        <w:pStyle w:val="MDPI37itemize"/>
        <w:spacing w:before="60"/>
        <w:ind w:left="360"/>
        <w:rPr>
          <w:rFonts w:asciiTheme="majorBidi" w:hAnsiTheme="majorBidi" w:cstheme="majorBidi"/>
          <w:sz w:val="24"/>
          <w:szCs w:val="24"/>
        </w:rPr>
      </w:pPr>
      <w:r>
        <w:rPr>
          <w:rFonts w:asciiTheme="majorBidi" w:hAnsiTheme="majorBidi" w:cstheme="majorBidi"/>
          <w:sz w:val="24"/>
          <w:szCs w:val="24"/>
        </w:rPr>
        <w:t>First item;</w:t>
      </w:r>
    </w:p>
    <w:p w14:paraId="4C07C4A2" w14:textId="77777777" w:rsidR="00F35220" w:rsidRDefault="00000000">
      <w:pPr>
        <w:pStyle w:val="MDPI37itemize"/>
        <w:ind w:left="360"/>
        <w:rPr>
          <w:rFonts w:asciiTheme="majorBidi" w:hAnsiTheme="majorBidi" w:cstheme="majorBidi"/>
          <w:sz w:val="24"/>
          <w:szCs w:val="24"/>
        </w:rPr>
      </w:pPr>
      <w:r>
        <w:rPr>
          <w:rFonts w:asciiTheme="majorBidi" w:hAnsiTheme="majorBidi" w:cstheme="majorBidi"/>
          <w:sz w:val="24"/>
          <w:szCs w:val="24"/>
        </w:rPr>
        <w:t>Second item;</w:t>
      </w:r>
    </w:p>
    <w:p w14:paraId="610F4B19" w14:textId="77777777" w:rsidR="00F35220" w:rsidRDefault="00000000">
      <w:pPr>
        <w:pStyle w:val="MDPI37itemize"/>
        <w:spacing w:after="60"/>
        <w:ind w:left="360"/>
        <w:rPr>
          <w:rFonts w:asciiTheme="majorBidi" w:hAnsiTheme="majorBidi" w:cstheme="majorBidi"/>
          <w:sz w:val="24"/>
          <w:szCs w:val="24"/>
        </w:rPr>
      </w:pPr>
      <w:r>
        <w:rPr>
          <w:rFonts w:asciiTheme="majorBidi" w:hAnsiTheme="majorBidi" w:cstheme="majorBidi"/>
          <w:sz w:val="24"/>
          <w:szCs w:val="24"/>
        </w:rPr>
        <w:t>Third item.</w:t>
      </w:r>
    </w:p>
    <w:p w14:paraId="22C0EC87"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The text continues here.</w:t>
      </w:r>
    </w:p>
    <w:p w14:paraId="5E3EC6D7" w14:textId="77777777" w:rsidR="00F35220" w:rsidRDefault="00000000">
      <w:pPr>
        <w:pStyle w:val="MDPI22heading2"/>
        <w:spacing w:before="240"/>
        <w:ind w:left="360"/>
        <w:rPr>
          <w:rFonts w:asciiTheme="majorBidi" w:hAnsiTheme="majorBidi" w:cstheme="majorBidi"/>
          <w:sz w:val="24"/>
          <w:szCs w:val="24"/>
        </w:rPr>
      </w:pPr>
      <w:r>
        <w:rPr>
          <w:rFonts w:asciiTheme="majorBidi" w:hAnsiTheme="majorBidi" w:cstheme="majorBidi"/>
          <w:sz w:val="24"/>
          <w:szCs w:val="24"/>
        </w:rPr>
        <w:t>2.2. Figures, Tables and Schemes</w:t>
      </w:r>
    </w:p>
    <w:p w14:paraId="295F111B" w14:textId="77777777" w:rsidR="00F35220" w:rsidRDefault="00000000">
      <w:pPr>
        <w:pStyle w:val="MDPI31text"/>
        <w:ind w:left="360"/>
        <w:rPr>
          <w:rFonts w:asciiTheme="majorBidi" w:hAnsiTheme="majorBidi" w:cstheme="majorBidi"/>
          <w:sz w:val="24"/>
          <w:szCs w:val="24"/>
        </w:rPr>
      </w:pPr>
      <w:r>
        <w:rPr>
          <w:rFonts w:asciiTheme="majorBidi" w:hAnsiTheme="majorBidi" w:cstheme="majorBidi"/>
          <w:sz w:val="24"/>
          <w:szCs w:val="24"/>
        </w:rPr>
        <w:t>All figures and tables should be cited in the main text as Figure 1, Table 1, etc.</w:t>
      </w:r>
    </w:p>
    <w:p w14:paraId="3F1FFAF8" w14:textId="77777777" w:rsidR="00F35220" w:rsidRDefault="00000000">
      <w:pPr>
        <w:pStyle w:val="MDPI52figure"/>
        <w:ind w:left="360"/>
        <w:jc w:val="left"/>
        <w:rPr>
          <w:rFonts w:asciiTheme="majorBidi" w:hAnsiTheme="majorBidi" w:cstheme="majorBidi"/>
          <w:b/>
          <w:sz w:val="24"/>
          <w:szCs w:val="24"/>
        </w:rPr>
      </w:pPr>
      <w:r>
        <w:rPr>
          <w:rFonts w:asciiTheme="majorBidi" w:hAnsiTheme="majorBidi" w:cstheme="majorBidi"/>
          <w:noProof/>
          <w:sz w:val="24"/>
          <w:szCs w:val="24"/>
        </w:rPr>
        <w:drawing>
          <wp:anchor distT="0" distB="0" distL="114300" distR="114300" simplePos="0" relativeHeight="251659264" behindDoc="0" locked="0" layoutInCell="1" allowOverlap="1" wp14:anchorId="7515FC7F" wp14:editId="678480DB">
            <wp:simplePos x="0" y="0"/>
            <wp:positionH relativeFrom="column">
              <wp:posOffset>1562100</wp:posOffset>
            </wp:positionH>
            <wp:positionV relativeFrom="paragraph">
              <wp:posOffset>160020</wp:posOffset>
            </wp:positionV>
            <wp:extent cx="2636520" cy="2369185"/>
            <wp:effectExtent l="0" t="0" r="0" b="0"/>
            <wp:wrapSquare wrapText="bothSides"/>
            <wp:docPr id="1" name="Picture 1" descr="Data Representation: Definition, Diagram,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 Representation: Definition, Diagram, Typ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636520" cy="2369353"/>
                    </a:xfrm>
                    <a:prstGeom prst="rect">
                      <a:avLst/>
                    </a:prstGeom>
                    <a:noFill/>
                    <a:ln>
                      <a:noFill/>
                    </a:ln>
                  </pic:spPr>
                </pic:pic>
              </a:graphicData>
            </a:graphic>
          </wp:anchor>
        </w:drawing>
      </w:r>
      <w:r>
        <w:rPr>
          <w:rFonts w:asciiTheme="majorBidi" w:hAnsiTheme="majorBidi" w:cstheme="majorBidi"/>
          <w:b/>
          <w:sz w:val="24"/>
          <w:szCs w:val="24"/>
        </w:rPr>
        <w:br w:type="textWrapping" w:clear="all"/>
      </w:r>
    </w:p>
    <w:p w14:paraId="48EBE4D8" w14:textId="77777777" w:rsidR="00F35220" w:rsidRDefault="00F35220">
      <w:pPr>
        <w:pStyle w:val="MDPI52figure"/>
        <w:ind w:left="360"/>
        <w:jc w:val="left"/>
        <w:rPr>
          <w:rFonts w:asciiTheme="majorBidi" w:hAnsiTheme="majorBidi" w:cstheme="majorBidi"/>
          <w:b/>
          <w:sz w:val="24"/>
          <w:szCs w:val="24"/>
        </w:rPr>
      </w:pPr>
    </w:p>
    <w:p w14:paraId="1CB709C3" w14:textId="77777777" w:rsidR="00F35220" w:rsidRDefault="00000000">
      <w:pPr>
        <w:pStyle w:val="MDPI51figurecaption"/>
        <w:ind w:left="360"/>
        <w:rPr>
          <w:rFonts w:asciiTheme="majorBidi" w:hAnsiTheme="majorBidi" w:cstheme="majorBidi"/>
          <w:sz w:val="24"/>
          <w:szCs w:val="24"/>
        </w:rPr>
      </w:pPr>
      <w:r>
        <w:rPr>
          <w:rFonts w:asciiTheme="majorBidi" w:hAnsiTheme="majorBidi" w:cstheme="majorBidi"/>
          <w:b/>
          <w:sz w:val="24"/>
          <w:szCs w:val="24"/>
        </w:rPr>
        <w:t xml:space="preserve">Figure 1. </w:t>
      </w:r>
      <w:r>
        <w:rPr>
          <w:rFonts w:asciiTheme="majorBidi" w:hAnsiTheme="majorBidi" w:cstheme="majorBidi"/>
          <w:sz w:val="24"/>
          <w:szCs w:val="24"/>
        </w:rPr>
        <w:t>This is a figure. Schemes follow the same formatting.</w:t>
      </w:r>
    </w:p>
    <w:p w14:paraId="34FE48C5" w14:textId="77777777" w:rsidR="00F35220" w:rsidRDefault="00000000">
      <w:pPr>
        <w:pStyle w:val="MDPI41tablecaption"/>
        <w:ind w:left="360"/>
        <w:rPr>
          <w:rFonts w:asciiTheme="majorBidi" w:hAnsiTheme="majorBidi" w:cstheme="majorBidi"/>
          <w:sz w:val="24"/>
          <w:szCs w:val="24"/>
        </w:rPr>
      </w:pPr>
      <w:r>
        <w:rPr>
          <w:rFonts w:asciiTheme="majorBidi" w:hAnsiTheme="majorBidi" w:cstheme="majorBidi"/>
          <w:b/>
          <w:sz w:val="24"/>
          <w:szCs w:val="24"/>
        </w:rPr>
        <w:t>Table 1.</w:t>
      </w:r>
      <w:r>
        <w:rPr>
          <w:rFonts w:asciiTheme="majorBidi" w:hAnsiTheme="majorBidi" w:cstheme="majorBidi"/>
          <w:sz w:val="24"/>
          <w:szCs w:val="24"/>
        </w:rP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35220" w14:paraId="2EF97B53" w14:textId="77777777">
        <w:tc>
          <w:tcPr>
            <w:tcW w:w="2619" w:type="dxa"/>
            <w:tcBorders>
              <w:top w:val="single" w:sz="8" w:space="0" w:color="auto"/>
              <w:left w:val="nil"/>
              <w:bottom w:val="single" w:sz="4" w:space="0" w:color="auto"/>
              <w:right w:val="nil"/>
            </w:tcBorders>
            <w:vAlign w:val="center"/>
          </w:tcPr>
          <w:p w14:paraId="1A3A799F" w14:textId="77777777" w:rsidR="00F35220" w:rsidRDefault="00000000">
            <w:pPr>
              <w:pStyle w:val="MDPI42tablebody"/>
              <w:spacing w:line="240" w:lineRule="auto"/>
              <w:ind w:left="360"/>
              <w:rPr>
                <w:rFonts w:asciiTheme="majorBidi" w:hAnsiTheme="majorBidi" w:cstheme="majorBidi"/>
                <w:b/>
                <w:sz w:val="24"/>
                <w:szCs w:val="24"/>
              </w:rPr>
            </w:pPr>
            <w:r>
              <w:rPr>
                <w:rFonts w:asciiTheme="majorBidi" w:hAnsiTheme="majorBidi" w:cstheme="majorBidi"/>
                <w:b/>
                <w:sz w:val="24"/>
                <w:szCs w:val="24"/>
              </w:rPr>
              <w:t>Title 1</w:t>
            </w:r>
          </w:p>
        </w:tc>
        <w:tc>
          <w:tcPr>
            <w:tcW w:w="2619" w:type="dxa"/>
            <w:tcBorders>
              <w:top w:val="single" w:sz="8" w:space="0" w:color="auto"/>
              <w:left w:val="nil"/>
              <w:bottom w:val="single" w:sz="4" w:space="0" w:color="auto"/>
              <w:right w:val="nil"/>
            </w:tcBorders>
            <w:vAlign w:val="center"/>
          </w:tcPr>
          <w:p w14:paraId="50588A40" w14:textId="77777777" w:rsidR="00F35220" w:rsidRDefault="00000000">
            <w:pPr>
              <w:pStyle w:val="MDPI42tablebody"/>
              <w:spacing w:line="240" w:lineRule="auto"/>
              <w:ind w:left="360"/>
              <w:rPr>
                <w:rFonts w:asciiTheme="majorBidi" w:hAnsiTheme="majorBidi" w:cstheme="majorBidi"/>
                <w:b/>
                <w:sz w:val="24"/>
                <w:szCs w:val="24"/>
              </w:rPr>
            </w:pPr>
            <w:r>
              <w:rPr>
                <w:rFonts w:asciiTheme="majorBidi" w:hAnsiTheme="majorBidi" w:cstheme="majorBidi"/>
                <w:b/>
                <w:sz w:val="24"/>
                <w:szCs w:val="24"/>
              </w:rPr>
              <w:t>Title 2</w:t>
            </w:r>
          </w:p>
        </w:tc>
        <w:tc>
          <w:tcPr>
            <w:tcW w:w="2619" w:type="dxa"/>
            <w:tcBorders>
              <w:top w:val="single" w:sz="8" w:space="0" w:color="auto"/>
              <w:left w:val="nil"/>
              <w:bottom w:val="single" w:sz="4" w:space="0" w:color="auto"/>
              <w:right w:val="nil"/>
            </w:tcBorders>
            <w:vAlign w:val="center"/>
          </w:tcPr>
          <w:p w14:paraId="6FBC89A5" w14:textId="77777777" w:rsidR="00F35220" w:rsidRDefault="00000000">
            <w:pPr>
              <w:pStyle w:val="MDPI42tablebody"/>
              <w:spacing w:line="240" w:lineRule="auto"/>
              <w:ind w:left="360"/>
              <w:rPr>
                <w:rFonts w:asciiTheme="majorBidi" w:hAnsiTheme="majorBidi" w:cstheme="majorBidi"/>
                <w:b/>
                <w:sz w:val="24"/>
                <w:szCs w:val="24"/>
              </w:rPr>
            </w:pPr>
            <w:r>
              <w:rPr>
                <w:rFonts w:asciiTheme="majorBidi" w:hAnsiTheme="majorBidi" w:cstheme="majorBidi"/>
                <w:b/>
                <w:sz w:val="24"/>
                <w:szCs w:val="24"/>
              </w:rPr>
              <w:t>Title 3</w:t>
            </w:r>
          </w:p>
        </w:tc>
      </w:tr>
      <w:tr w:rsidR="00F35220" w14:paraId="79421715" w14:textId="77777777">
        <w:tc>
          <w:tcPr>
            <w:tcW w:w="2619" w:type="dxa"/>
            <w:tcBorders>
              <w:top w:val="nil"/>
              <w:left w:val="nil"/>
              <w:bottom w:val="nil"/>
              <w:right w:val="nil"/>
            </w:tcBorders>
            <w:vAlign w:val="center"/>
          </w:tcPr>
          <w:p w14:paraId="33FCE6B6" w14:textId="77777777" w:rsidR="00F35220" w:rsidRDefault="00000000">
            <w:pPr>
              <w:pStyle w:val="MDPI42tablebody"/>
              <w:spacing w:line="240" w:lineRule="auto"/>
              <w:ind w:left="360"/>
              <w:rPr>
                <w:rFonts w:asciiTheme="majorBidi" w:hAnsiTheme="majorBidi" w:cstheme="majorBidi"/>
                <w:sz w:val="24"/>
                <w:szCs w:val="24"/>
              </w:rPr>
            </w:pPr>
            <w:r>
              <w:rPr>
                <w:rFonts w:asciiTheme="majorBidi" w:hAnsiTheme="majorBidi" w:cstheme="majorBidi"/>
                <w:sz w:val="24"/>
                <w:szCs w:val="24"/>
              </w:rPr>
              <w:t>entry 1</w:t>
            </w:r>
          </w:p>
        </w:tc>
        <w:tc>
          <w:tcPr>
            <w:tcW w:w="2619" w:type="dxa"/>
            <w:tcBorders>
              <w:top w:val="nil"/>
              <w:left w:val="nil"/>
              <w:bottom w:val="nil"/>
              <w:right w:val="nil"/>
            </w:tcBorders>
            <w:vAlign w:val="center"/>
          </w:tcPr>
          <w:p w14:paraId="082B9981" w14:textId="77777777" w:rsidR="00F35220" w:rsidRDefault="00000000">
            <w:pPr>
              <w:pStyle w:val="MDPI42tablebody"/>
              <w:spacing w:line="240" w:lineRule="auto"/>
              <w:ind w:left="360"/>
              <w:rPr>
                <w:rFonts w:asciiTheme="majorBidi" w:hAnsiTheme="majorBidi" w:cstheme="majorBidi"/>
                <w:sz w:val="24"/>
                <w:szCs w:val="24"/>
              </w:rPr>
            </w:pPr>
            <w:r>
              <w:rPr>
                <w:rFonts w:asciiTheme="majorBidi" w:hAnsiTheme="majorBidi" w:cstheme="majorBidi"/>
                <w:sz w:val="24"/>
                <w:szCs w:val="24"/>
              </w:rPr>
              <w:t>data</w:t>
            </w:r>
          </w:p>
        </w:tc>
        <w:tc>
          <w:tcPr>
            <w:tcW w:w="2619" w:type="dxa"/>
            <w:tcBorders>
              <w:top w:val="nil"/>
              <w:left w:val="nil"/>
              <w:bottom w:val="nil"/>
              <w:right w:val="nil"/>
            </w:tcBorders>
            <w:vAlign w:val="center"/>
          </w:tcPr>
          <w:p w14:paraId="0BACA4FC" w14:textId="77777777" w:rsidR="00F35220" w:rsidRDefault="00000000">
            <w:pPr>
              <w:pStyle w:val="MDPI42tablebody"/>
              <w:spacing w:line="240" w:lineRule="auto"/>
              <w:ind w:left="360"/>
              <w:rPr>
                <w:rFonts w:asciiTheme="majorBidi" w:hAnsiTheme="majorBidi" w:cstheme="majorBidi"/>
                <w:sz w:val="24"/>
                <w:szCs w:val="24"/>
              </w:rPr>
            </w:pPr>
            <w:r>
              <w:rPr>
                <w:rFonts w:asciiTheme="majorBidi" w:hAnsiTheme="majorBidi" w:cstheme="majorBidi"/>
                <w:sz w:val="24"/>
                <w:szCs w:val="24"/>
              </w:rPr>
              <w:t>data</w:t>
            </w:r>
          </w:p>
        </w:tc>
      </w:tr>
      <w:tr w:rsidR="00F35220" w14:paraId="3EDF74D7" w14:textId="77777777">
        <w:tc>
          <w:tcPr>
            <w:tcW w:w="2619" w:type="dxa"/>
            <w:tcBorders>
              <w:top w:val="nil"/>
              <w:left w:val="nil"/>
              <w:bottom w:val="single" w:sz="8" w:space="0" w:color="auto"/>
              <w:right w:val="nil"/>
            </w:tcBorders>
            <w:vAlign w:val="center"/>
          </w:tcPr>
          <w:p w14:paraId="777C8207" w14:textId="77777777" w:rsidR="00F35220" w:rsidRDefault="00000000">
            <w:pPr>
              <w:pStyle w:val="MDPI42tablebody"/>
              <w:spacing w:line="240" w:lineRule="auto"/>
              <w:ind w:left="360"/>
              <w:rPr>
                <w:rFonts w:asciiTheme="majorBidi" w:hAnsiTheme="majorBidi" w:cstheme="majorBidi"/>
                <w:sz w:val="24"/>
                <w:szCs w:val="24"/>
              </w:rPr>
            </w:pPr>
            <w:r>
              <w:rPr>
                <w:rFonts w:asciiTheme="majorBidi" w:hAnsiTheme="majorBidi" w:cstheme="majorBidi"/>
                <w:sz w:val="24"/>
                <w:szCs w:val="24"/>
              </w:rPr>
              <w:t>entry 2</w:t>
            </w:r>
          </w:p>
        </w:tc>
        <w:tc>
          <w:tcPr>
            <w:tcW w:w="2619" w:type="dxa"/>
            <w:tcBorders>
              <w:top w:val="nil"/>
              <w:left w:val="nil"/>
              <w:bottom w:val="single" w:sz="8" w:space="0" w:color="auto"/>
              <w:right w:val="nil"/>
            </w:tcBorders>
            <w:vAlign w:val="center"/>
          </w:tcPr>
          <w:p w14:paraId="7E953B0E" w14:textId="77777777" w:rsidR="00F35220" w:rsidRDefault="00000000">
            <w:pPr>
              <w:pStyle w:val="MDPI42tablebody"/>
              <w:spacing w:line="240" w:lineRule="auto"/>
              <w:ind w:left="360"/>
              <w:rPr>
                <w:rFonts w:asciiTheme="majorBidi" w:hAnsiTheme="majorBidi" w:cstheme="majorBidi"/>
                <w:sz w:val="24"/>
                <w:szCs w:val="24"/>
              </w:rPr>
            </w:pPr>
            <w:r>
              <w:rPr>
                <w:rFonts w:asciiTheme="majorBidi" w:hAnsiTheme="majorBidi" w:cstheme="majorBidi"/>
                <w:sz w:val="24"/>
                <w:szCs w:val="24"/>
              </w:rPr>
              <w:t>data</w:t>
            </w:r>
          </w:p>
        </w:tc>
        <w:tc>
          <w:tcPr>
            <w:tcW w:w="2619" w:type="dxa"/>
            <w:tcBorders>
              <w:top w:val="nil"/>
              <w:left w:val="nil"/>
              <w:bottom w:val="single" w:sz="8" w:space="0" w:color="auto"/>
              <w:right w:val="nil"/>
            </w:tcBorders>
            <w:vAlign w:val="center"/>
          </w:tcPr>
          <w:p w14:paraId="3E07734F" w14:textId="77777777" w:rsidR="00F35220" w:rsidRDefault="00000000">
            <w:pPr>
              <w:pStyle w:val="MDPI42tablebody"/>
              <w:spacing w:line="240" w:lineRule="auto"/>
              <w:ind w:left="360"/>
              <w:rPr>
                <w:rFonts w:asciiTheme="majorBidi" w:hAnsiTheme="majorBidi" w:cstheme="majorBidi"/>
                <w:sz w:val="24"/>
                <w:szCs w:val="24"/>
              </w:rPr>
            </w:pPr>
            <w:r>
              <w:rPr>
                <w:rFonts w:asciiTheme="majorBidi" w:hAnsiTheme="majorBidi" w:cstheme="majorBidi"/>
                <w:sz w:val="24"/>
                <w:szCs w:val="24"/>
              </w:rPr>
              <w:t xml:space="preserve">data </w:t>
            </w:r>
            <w:r>
              <w:rPr>
                <w:rFonts w:asciiTheme="majorBidi" w:hAnsiTheme="majorBidi" w:cstheme="majorBidi"/>
                <w:sz w:val="24"/>
                <w:szCs w:val="24"/>
                <w:vertAlign w:val="superscript"/>
              </w:rPr>
              <w:t>1</w:t>
            </w:r>
          </w:p>
        </w:tc>
      </w:tr>
    </w:tbl>
    <w:p w14:paraId="1D923F76" w14:textId="77777777" w:rsidR="00F35220" w:rsidRDefault="00000000">
      <w:pPr>
        <w:pStyle w:val="MDPI43tablefooter"/>
        <w:ind w:left="360"/>
        <w:rPr>
          <w:rFonts w:asciiTheme="majorBidi" w:hAnsiTheme="majorBidi" w:cstheme="majorBidi"/>
          <w:sz w:val="24"/>
          <w:szCs w:val="24"/>
        </w:rPr>
      </w:pPr>
      <w:r>
        <w:rPr>
          <w:rFonts w:asciiTheme="majorBidi" w:hAnsiTheme="majorBidi" w:cstheme="majorBidi"/>
          <w:sz w:val="24"/>
          <w:szCs w:val="24"/>
          <w:vertAlign w:val="superscript"/>
        </w:rPr>
        <w:t>1</w:t>
      </w:r>
      <w:r>
        <w:rPr>
          <w:rFonts w:asciiTheme="majorBidi" w:hAnsiTheme="majorBidi" w:cstheme="majorBidi"/>
          <w:sz w:val="24"/>
          <w:szCs w:val="24"/>
        </w:rPr>
        <w:t xml:space="preserve"> Tables may have a footer.</w:t>
      </w:r>
    </w:p>
    <w:p w14:paraId="0E99662A" w14:textId="77777777" w:rsidR="00F35220" w:rsidRDefault="00000000">
      <w:pPr>
        <w:pStyle w:val="MDPI31text"/>
        <w:spacing w:before="240" w:after="240"/>
        <w:ind w:left="360"/>
        <w:rPr>
          <w:rFonts w:asciiTheme="majorBidi" w:hAnsiTheme="majorBidi" w:cstheme="majorBidi"/>
          <w:sz w:val="24"/>
          <w:szCs w:val="24"/>
        </w:rPr>
      </w:pPr>
      <w:r>
        <w:rPr>
          <w:rFonts w:asciiTheme="majorBidi" w:hAnsiTheme="majorBidi" w:cstheme="majorBidi"/>
          <w:sz w:val="24"/>
          <w:szCs w:val="24"/>
        </w:rPr>
        <w:t>The text continues here (Figure 2 and Table 2).</w:t>
      </w:r>
    </w:p>
    <w:tbl>
      <w:tblPr>
        <w:tblW w:w="0" w:type="auto"/>
        <w:jc w:val="center"/>
        <w:tblLook w:val="04A0" w:firstRow="1" w:lastRow="0" w:firstColumn="1" w:lastColumn="0" w:noHBand="0" w:noVBand="1"/>
      </w:tblPr>
      <w:tblGrid>
        <w:gridCol w:w="4057"/>
        <w:gridCol w:w="4268"/>
      </w:tblGrid>
      <w:tr w:rsidR="00F35220" w14:paraId="49718F21" w14:textId="77777777">
        <w:trPr>
          <w:jc w:val="center"/>
        </w:trPr>
        <w:tc>
          <w:tcPr>
            <w:tcW w:w="4057" w:type="dxa"/>
            <w:vAlign w:val="center"/>
          </w:tcPr>
          <w:p w14:paraId="2DF119FF" w14:textId="77777777" w:rsidR="00F35220" w:rsidRDefault="00000000">
            <w:pPr>
              <w:pStyle w:val="MDPI52figure"/>
              <w:spacing w:before="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15040FA" wp14:editId="5ED9947B">
                  <wp:extent cx="2019935" cy="2019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021717" cy="2021717"/>
                          </a:xfrm>
                          <a:prstGeom prst="rect">
                            <a:avLst/>
                          </a:prstGeom>
                          <a:solidFill>
                            <a:srgbClr val="FFFFFF"/>
                          </a:solidFill>
                          <a:ln>
                            <a:noFill/>
                          </a:ln>
                        </pic:spPr>
                      </pic:pic>
                    </a:graphicData>
                  </a:graphic>
                </wp:inline>
              </w:drawing>
            </w:r>
          </w:p>
        </w:tc>
        <w:tc>
          <w:tcPr>
            <w:tcW w:w="4268" w:type="dxa"/>
          </w:tcPr>
          <w:p w14:paraId="157F2315" w14:textId="77777777" w:rsidR="00F35220" w:rsidRDefault="00000000">
            <w:pPr>
              <w:pStyle w:val="MDPI52figure"/>
              <w:spacing w:before="0"/>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C220E78" wp14:editId="2191FEFE">
                  <wp:extent cx="1990725" cy="1990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991646" cy="1991646"/>
                          </a:xfrm>
                          <a:prstGeom prst="rect">
                            <a:avLst/>
                          </a:prstGeom>
                          <a:solidFill>
                            <a:srgbClr val="FFFFFF"/>
                          </a:solidFill>
                          <a:ln>
                            <a:noFill/>
                          </a:ln>
                        </pic:spPr>
                      </pic:pic>
                    </a:graphicData>
                  </a:graphic>
                </wp:inline>
              </w:drawing>
            </w:r>
          </w:p>
        </w:tc>
      </w:tr>
      <w:tr w:rsidR="00F35220" w14:paraId="5D5B117D" w14:textId="77777777">
        <w:trPr>
          <w:jc w:val="center"/>
        </w:trPr>
        <w:tc>
          <w:tcPr>
            <w:tcW w:w="4057" w:type="dxa"/>
            <w:vAlign w:val="center"/>
          </w:tcPr>
          <w:p w14:paraId="248CCF2A"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b/>
                <w:sz w:val="24"/>
                <w:szCs w:val="24"/>
              </w:rPr>
              <w:t>a</w:t>
            </w:r>
            <w:r>
              <w:rPr>
                <w:rFonts w:asciiTheme="majorBidi" w:hAnsiTheme="majorBidi" w:cstheme="majorBidi"/>
                <w:sz w:val="24"/>
                <w:szCs w:val="24"/>
              </w:rPr>
              <w:t>)</w:t>
            </w:r>
          </w:p>
        </w:tc>
        <w:tc>
          <w:tcPr>
            <w:tcW w:w="4268" w:type="dxa"/>
          </w:tcPr>
          <w:p w14:paraId="48F4407F"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b/>
                <w:sz w:val="24"/>
                <w:szCs w:val="24"/>
              </w:rPr>
              <w:t>b</w:t>
            </w:r>
            <w:r>
              <w:rPr>
                <w:rFonts w:asciiTheme="majorBidi" w:hAnsiTheme="majorBidi" w:cstheme="majorBidi"/>
                <w:sz w:val="24"/>
                <w:szCs w:val="24"/>
              </w:rPr>
              <w:t>)</w:t>
            </w:r>
          </w:p>
        </w:tc>
      </w:tr>
    </w:tbl>
    <w:p w14:paraId="09BAE1F3" w14:textId="77777777" w:rsidR="00F35220" w:rsidRDefault="00000000">
      <w:pPr>
        <w:pStyle w:val="MDPI51figurecaption"/>
        <w:ind w:left="90"/>
        <w:rPr>
          <w:rFonts w:asciiTheme="majorBidi" w:hAnsiTheme="majorBidi" w:cstheme="majorBidi"/>
          <w:sz w:val="24"/>
          <w:szCs w:val="24"/>
        </w:rPr>
      </w:pPr>
      <w:r>
        <w:rPr>
          <w:rFonts w:asciiTheme="majorBidi" w:hAnsiTheme="majorBidi" w:cstheme="majorBidi"/>
          <w:b/>
          <w:sz w:val="24"/>
          <w:szCs w:val="24"/>
        </w:rPr>
        <w:t xml:space="preserve">Figure 2. </w:t>
      </w:r>
      <w:r>
        <w:rPr>
          <w:rFonts w:asciiTheme="majorBidi" w:hAnsiTheme="majorBidi" w:cstheme="majorBidi"/>
          <w:sz w:val="24"/>
          <w:szCs w:val="24"/>
        </w:rPr>
        <w:t>This is a figure. Schemes follow another format. If there are multiple panels, they should be listed as: (</w:t>
      </w:r>
      <w:r>
        <w:rPr>
          <w:rFonts w:asciiTheme="majorBidi" w:hAnsiTheme="majorBidi" w:cstheme="majorBidi"/>
          <w:b/>
          <w:sz w:val="24"/>
          <w:szCs w:val="24"/>
        </w:rPr>
        <w:t>a</w:t>
      </w:r>
      <w:r>
        <w:rPr>
          <w:rFonts w:asciiTheme="majorBidi" w:hAnsiTheme="majorBidi" w:cstheme="majorBidi"/>
          <w:sz w:val="24"/>
          <w:szCs w:val="24"/>
        </w:rPr>
        <w:t>) Description of what is contained in the first panel; (</w:t>
      </w:r>
      <w:r>
        <w:rPr>
          <w:rFonts w:asciiTheme="majorBidi" w:hAnsiTheme="majorBidi" w:cstheme="majorBidi"/>
          <w:b/>
          <w:sz w:val="24"/>
          <w:szCs w:val="24"/>
        </w:rPr>
        <w:t>b</w:t>
      </w:r>
      <w:r>
        <w:rPr>
          <w:rFonts w:asciiTheme="majorBidi" w:hAnsiTheme="majorBidi" w:cstheme="majorBidi"/>
          <w:sz w:val="24"/>
          <w:szCs w:val="24"/>
        </w:rPr>
        <w:t>) Description of what is contained in the second panel. Figures should be placed in the main text near to the first time they are cited. A caption on a single line should be centered.</w:t>
      </w:r>
    </w:p>
    <w:p w14:paraId="617ACC37" w14:textId="77777777" w:rsidR="00F35220" w:rsidRDefault="00000000">
      <w:pPr>
        <w:pStyle w:val="MDPI41tablecaption"/>
        <w:spacing w:before="0"/>
        <w:ind w:left="90"/>
        <w:rPr>
          <w:rFonts w:asciiTheme="majorBidi" w:hAnsiTheme="majorBidi" w:cstheme="majorBidi"/>
          <w:sz w:val="24"/>
          <w:szCs w:val="24"/>
        </w:rPr>
      </w:pPr>
      <w:bookmarkStart w:id="1" w:name="page3"/>
      <w:bookmarkEnd w:id="1"/>
      <w:r>
        <w:rPr>
          <w:rFonts w:asciiTheme="majorBidi" w:hAnsiTheme="majorBidi" w:cstheme="majorBidi"/>
          <w:b/>
          <w:sz w:val="24"/>
          <w:szCs w:val="24"/>
        </w:rPr>
        <w:t xml:space="preserve">Table 2. </w:t>
      </w:r>
      <w:r>
        <w:rPr>
          <w:rFonts w:asciiTheme="majorBidi" w:hAnsiTheme="majorBidi" w:cstheme="majorBidi"/>
          <w:sz w:val="24"/>
          <w:szCs w:val="24"/>
        </w:rP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F35220" w14:paraId="27734193" w14:textId="77777777">
        <w:trPr>
          <w:jc w:val="center"/>
        </w:trPr>
        <w:tc>
          <w:tcPr>
            <w:tcW w:w="3256" w:type="dxa"/>
            <w:tcBorders>
              <w:top w:val="single" w:sz="8" w:space="0" w:color="auto"/>
              <w:left w:val="nil"/>
              <w:bottom w:val="single" w:sz="4" w:space="0" w:color="auto"/>
              <w:right w:val="nil"/>
            </w:tcBorders>
            <w:vAlign w:val="center"/>
          </w:tcPr>
          <w:p w14:paraId="3EF948E0" w14:textId="77777777" w:rsidR="00F35220" w:rsidRDefault="00000000">
            <w:pPr>
              <w:pStyle w:val="MDPI42tablebody"/>
              <w:rPr>
                <w:rFonts w:asciiTheme="majorBidi" w:hAnsiTheme="majorBidi" w:cstheme="majorBidi"/>
                <w:b/>
                <w:bCs/>
                <w:sz w:val="24"/>
                <w:szCs w:val="24"/>
              </w:rPr>
            </w:pPr>
            <w:r>
              <w:rPr>
                <w:rFonts w:asciiTheme="majorBidi" w:hAnsiTheme="majorBidi" w:cstheme="majorBidi"/>
                <w:b/>
                <w:bCs/>
                <w:sz w:val="24"/>
                <w:szCs w:val="24"/>
              </w:rPr>
              <w:t>Title 1</w:t>
            </w:r>
          </w:p>
        </w:tc>
        <w:tc>
          <w:tcPr>
            <w:tcW w:w="2551" w:type="dxa"/>
            <w:tcBorders>
              <w:top w:val="single" w:sz="8" w:space="0" w:color="auto"/>
              <w:left w:val="nil"/>
              <w:bottom w:val="single" w:sz="4" w:space="0" w:color="auto"/>
              <w:right w:val="nil"/>
            </w:tcBorders>
            <w:vAlign w:val="center"/>
          </w:tcPr>
          <w:p w14:paraId="7C6D8C9E" w14:textId="77777777" w:rsidR="00F35220" w:rsidRDefault="00000000">
            <w:pPr>
              <w:pStyle w:val="MDPI42tablebody"/>
              <w:rPr>
                <w:rFonts w:asciiTheme="majorBidi" w:hAnsiTheme="majorBidi" w:cstheme="majorBidi"/>
                <w:b/>
                <w:bCs/>
                <w:sz w:val="24"/>
                <w:szCs w:val="24"/>
              </w:rPr>
            </w:pPr>
            <w:r>
              <w:rPr>
                <w:rFonts w:asciiTheme="majorBidi" w:hAnsiTheme="majorBidi" w:cstheme="majorBidi"/>
                <w:b/>
                <w:bCs/>
                <w:sz w:val="24"/>
                <w:szCs w:val="24"/>
              </w:rPr>
              <w:t>Title 2</w:t>
            </w:r>
          </w:p>
        </w:tc>
        <w:tc>
          <w:tcPr>
            <w:tcW w:w="1418" w:type="dxa"/>
            <w:tcBorders>
              <w:top w:val="single" w:sz="8" w:space="0" w:color="auto"/>
              <w:left w:val="nil"/>
              <w:bottom w:val="single" w:sz="4" w:space="0" w:color="auto"/>
              <w:right w:val="nil"/>
            </w:tcBorders>
            <w:vAlign w:val="center"/>
          </w:tcPr>
          <w:p w14:paraId="11B88209" w14:textId="77777777" w:rsidR="00F35220" w:rsidRDefault="00000000">
            <w:pPr>
              <w:pStyle w:val="MDPI42tablebody"/>
              <w:rPr>
                <w:rFonts w:asciiTheme="majorBidi" w:hAnsiTheme="majorBidi" w:cstheme="majorBidi"/>
                <w:b/>
                <w:bCs/>
                <w:sz w:val="24"/>
                <w:szCs w:val="24"/>
              </w:rPr>
            </w:pPr>
            <w:r>
              <w:rPr>
                <w:rFonts w:asciiTheme="majorBidi" w:hAnsiTheme="majorBidi" w:cstheme="majorBidi"/>
                <w:b/>
                <w:bCs/>
                <w:sz w:val="24"/>
                <w:szCs w:val="24"/>
              </w:rPr>
              <w:t>Title 3</w:t>
            </w:r>
          </w:p>
        </w:tc>
        <w:tc>
          <w:tcPr>
            <w:tcW w:w="1418" w:type="dxa"/>
            <w:tcBorders>
              <w:top w:val="single" w:sz="8" w:space="0" w:color="auto"/>
              <w:left w:val="nil"/>
              <w:bottom w:val="single" w:sz="4" w:space="0" w:color="auto"/>
              <w:right w:val="nil"/>
            </w:tcBorders>
            <w:vAlign w:val="center"/>
          </w:tcPr>
          <w:p w14:paraId="6E6157D4" w14:textId="77777777" w:rsidR="00F35220" w:rsidRDefault="00000000">
            <w:pPr>
              <w:pStyle w:val="MDPI42tablebody"/>
              <w:rPr>
                <w:rFonts w:asciiTheme="majorBidi" w:hAnsiTheme="majorBidi" w:cstheme="majorBidi"/>
                <w:b/>
                <w:bCs/>
                <w:sz w:val="24"/>
                <w:szCs w:val="24"/>
              </w:rPr>
            </w:pPr>
            <w:r>
              <w:rPr>
                <w:rFonts w:asciiTheme="majorBidi" w:hAnsiTheme="majorBidi" w:cstheme="majorBidi"/>
                <w:b/>
                <w:bCs/>
                <w:sz w:val="24"/>
                <w:szCs w:val="24"/>
              </w:rPr>
              <w:t>Title 4</w:t>
            </w:r>
          </w:p>
        </w:tc>
      </w:tr>
      <w:tr w:rsidR="00F35220" w14:paraId="1DC5F2DB" w14:textId="77777777">
        <w:trPr>
          <w:jc w:val="center"/>
        </w:trPr>
        <w:tc>
          <w:tcPr>
            <w:tcW w:w="3256" w:type="dxa"/>
            <w:vMerge w:val="restart"/>
            <w:tcBorders>
              <w:top w:val="single" w:sz="4" w:space="0" w:color="auto"/>
              <w:left w:val="nil"/>
              <w:bottom w:val="single" w:sz="4" w:space="0" w:color="auto"/>
              <w:right w:val="nil"/>
            </w:tcBorders>
            <w:vAlign w:val="center"/>
          </w:tcPr>
          <w:p w14:paraId="0BA76B10"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entry 1 *</w:t>
            </w:r>
          </w:p>
        </w:tc>
        <w:tc>
          <w:tcPr>
            <w:tcW w:w="2551" w:type="dxa"/>
            <w:tcBorders>
              <w:top w:val="single" w:sz="4" w:space="0" w:color="auto"/>
              <w:left w:val="nil"/>
              <w:bottom w:val="nil"/>
              <w:right w:val="nil"/>
            </w:tcBorders>
            <w:vAlign w:val="center"/>
          </w:tcPr>
          <w:p w14:paraId="30C3034E"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44628D8B"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13DCEEE8"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5F394F51" w14:textId="77777777">
        <w:trPr>
          <w:jc w:val="center"/>
        </w:trPr>
        <w:tc>
          <w:tcPr>
            <w:tcW w:w="3256" w:type="dxa"/>
            <w:vMerge/>
            <w:tcBorders>
              <w:top w:val="single" w:sz="4" w:space="0" w:color="auto"/>
              <w:left w:val="nil"/>
              <w:bottom w:val="single" w:sz="4" w:space="0" w:color="auto"/>
              <w:right w:val="nil"/>
            </w:tcBorders>
            <w:vAlign w:val="center"/>
          </w:tcPr>
          <w:p w14:paraId="4E02745B"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nil"/>
              <w:right w:val="nil"/>
            </w:tcBorders>
            <w:vAlign w:val="center"/>
          </w:tcPr>
          <w:p w14:paraId="4F3694C2"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nil"/>
              <w:right w:val="nil"/>
            </w:tcBorders>
            <w:vAlign w:val="center"/>
          </w:tcPr>
          <w:p w14:paraId="7BF5BE2D"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nil"/>
              <w:right w:val="nil"/>
            </w:tcBorders>
            <w:vAlign w:val="center"/>
          </w:tcPr>
          <w:p w14:paraId="1D8DAD2D"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7EBADCBA" w14:textId="77777777">
        <w:trPr>
          <w:jc w:val="center"/>
        </w:trPr>
        <w:tc>
          <w:tcPr>
            <w:tcW w:w="3256" w:type="dxa"/>
            <w:vMerge/>
            <w:tcBorders>
              <w:top w:val="single" w:sz="4" w:space="0" w:color="auto"/>
              <w:left w:val="nil"/>
              <w:bottom w:val="single" w:sz="4" w:space="0" w:color="auto"/>
              <w:right w:val="nil"/>
            </w:tcBorders>
            <w:vAlign w:val="center"/>
          </w:tcPr>
          <w:p w14:paraId="34A4CA91"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single" w:sz="4" w:space="0" w:color="auto"/>
              <w:right w:val="nil"/>
            </w:tcBorders>
            <w:vAlign w:val="center"/>
          </w:tcPr>
          <w:p w14:paraId="30FBE4FC"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4A8C55E3"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04C7C41A"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42C67107" w14:textId="77777777">
        <w:trPr>
          <w:jc w:val="center"/>
        </w:trPr>
        <w:tc>
          <w:tcPr>
            <w:tcW w:w="3256" w:type="dxa"/>
            <w:vMerge w:val="restart"/>
            <w:tcBorders>
              <w:top w:val="single" w:sz="4" w:space="0" w:color="auto"/>
              <w:left w:val="nil"/>
              <w:bottom w:val="single" w:sz="4" w:space="0" w:color="auto"/>
              <w:right w:val="nil"/>
            </w:tcBorders>
            <w:vAlign w:val="center"/>
          </w:tcPr>
          <w:p w14:paraId="61B2D01E"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entry 2</w:t>
            </w:r>
          </w:p>
        </w:tc>
        <w:tc>
          <w:tcPr>
            <w:tcW w:w="2551" w:type="dxa"/>
            <w:tcBorders>
              <w:top w:val="single" w:sz="4" w:space="0" w:color="auto"/>
              <w:left w:val="nil"/>
              <w:bottom w:val="nil"/>
              <w:right w:val="nil"/>
            </w:tcBorders>
            <w:vAlign w:val="center"/>
          </w:tcPr>
          <w:p w14:paraId="23E6F52D"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6E5896DD"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57A07C1E"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37FAE0A2" w14:textId="77777777">
        <w:trPr>
          <w:jc w:val="center"/>
        </w:trPr>
        <w:tc>
          <w:tcPr>
            <w:tcW w:w="3256" w:type="dxa"/>
            <w:vMerge/>
            <w:tcBorders>
              <w:top w:val="single" w:sz="4" w:space="0" w:color="auto"/>
              <w:left w:val="nil"/>
              <w:bottom w:val="single" w:sz="4" w:space="0" w:color="auto"/>
              <w:right w:val="nil"/>
            </w:tcBorders>
            <w:vAlign w:val="center"/>
          </w:tcPr>
          <w:p w14:paraId="51EAE31F"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single" w:sz="4" w:space="0" w:color="auto"/>
              <w:right w:val="nil"/>
            </w:tcBorders>
            <w:vAlign w:val="center"/>
          </w:tcPr>
          <w:p w14:paraId="3B180456"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236B3C8C"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63FE9083"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19BF085E" w14:textId="77777777">
        <w:trPr>
          <w:jc w:val="center"/>
        </w:trPr>
        <w:tc>
          <w:tcPr>
            <w:tcW w:w="3256" w:type="dxa"/>
            <w:vMerge w:val="restart"/>
            <w:tcBorders>
              <w:top w:val="single" w:sz="4" w:space="0" w:color="auto"/>
              <w:left w:val="nil"/>
              <w:bottom w:val="single" w:sz="4" w:space="0" w:color="auto"/>
              <w:right w:val="nil"/>
            </w:tcBorders>
            <w:vAlign w:val="center"/>
          </w:tcPr>
          <w:p w14:paraId="2E888809"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entry 3</w:t>
            </w:r>
          </w:p>
        </w:tc>
        <w:tc>
          <w:tcPr>
            <w:tcW w:w="2551" w:type="dxa"/>
            <w:tcBorders>
              <w:top w:val="single" w:sz="4" w:space="0" w:color="auto"/>
              <w:left w:val="nil"/>
              <w:bottom w:val="nil"/>
              <w:right w:val="nil"/>
            </w:tcBorders>
            <w:vAlign w:val="center"/>
          </w:tcPr>
          <w:p w14:paraId="46D78B4C"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5607CE21"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047BBAEF"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22AD89B2" w14:textId="77777777">
        <w:trPr>
          <w:jc w:val="center"/>
        </w:trPr>
        <w:tc>
          <w:tcPr>
            <w:tcW w:w="3256" w:type="dxa"/>
            <w:vMerge/>
            <w:tcBorders>
              <w:top w:val="single" w:sz="4" w:space="0" w:color="auto"/>
              <w:left w:val="nil"/>
              <w:bottom w:val="single" w:sz="4" w:space="0" w:color="auto"/>
              <w:right w:val="nil"/>
            </w:tcBorders>
            <w:vAlign w:val="center"/>
          </w:tcPr>
          <w:p w14:paraId="50B0B1B3"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nil"/>
              <w:right w:val="nil"/>
            </w:tcBorders>
            <w:vAlign w:val="center"/>
          </w:tcPr>
          <w:p w14:paraId="259DF8AB"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nil"/>
              <w:right w:val="nil"/>
            </w:tcBorders>
            <w:vAlign w:val="center"/>
          </w:tcPr>
          <w:p w14:paraId="38598D64"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nil"/>
              <w:right w:val="nil"/>
            </w:tcBorders>
            <w:vAlign w:val="center"/>
          </w:tcPr>
          <w:p w14:paraId="5E9203ED"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7824B00E" w14:textId="77777777">
        <w:trPr>
          <w:jc w:val="center"/>
        </w:trPr>
        <w:tc>
          <w:tcPr>
            <w:tcW w:w="3256" w:type="dxa"/>
            <w:vMerge/>
            <w:tcBorders>
              <w:top w:val="single" w:sz="4" w:space="0" w:color="auto"/>
              <w:left w:val="nil"/>
              <w:bottom w:val="single" w:sz="4" w:space="0" w:color="auto"/>
              <w:right w:val="nil"/>
            </w:tcBorders>
            <w:vAlign w:val="center"/>
          </w:tcPr>
          <w:p w14:paraId="76882908"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nil"/>
              <w:right w:val="nil"/>
            </w:tcBorders>
            <w:vAlign w:val="center"/>
          </w:tcPr>
          <w:p w14:paraId="609B2106"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nil"/>
              <w:right w:val="nil"/>
            </w:tcBorders>
            <w:vAlign w:val="center"/>
          </w:tcPr>
          <w:p w14:paraId="3A4ECC9B"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nil"/>
              <w:right w:val="nil"/>
            </w:tcBorders>
            <w:vAlign w:val="center"/>
          </w:tcPr>
          <w:p w14:paraId="7C0C1F96"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44E3E165" w14:textId="77777777">
        <w:trPr>
          <w:jc w:val="center"/>
        </w:trPr>
        <w:tc>
          <w:tcPr>
            <w:tcW w:w="3256" w:type="dxa"/>
            <w:vMerge/>
            <w:tcBorders>
              <w:top w:val="single" w:sz="4" w:space="0" w:color="auto"/>
              <w:left w:val="nil"/>
              <w:bottom w:val="single" w:sz="4" w:space="0" w:color="auto"/>
              <w:right w:val="nil"/>
            </w:tcBorders>
            <w:vAlign w:val="center"/>
          </w:tcPr>
          <w:p w14:paraId="3282FEF3"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single" w:sz="4" w:space="0" w:color="auto"/>
              <w:right w:val="nil"/>
            </w:tcBorders>
            <w:vAlign w:val="center"/>
          </w:tcPr>
          <w:p w14:paraId="667B7F79"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2AD644F0"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791F67F4"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2AFAFC85" w14:textId="77777777">
        <w:trPr>
          <w:jc w:val="center"/>
        </w:trPr>
        <w:tc>
          <w:tcPr>
            <w:tcW w:w="3256" w:type="dxa"/>
            <w:vMerge w:val="restart"/>
            <w:tcBorders>
              <w:top w:val="single" w:sz="4" w:space="0" w:color="auto"/>
              <w:left w:val="nil"/>
              <w:bottom w:val="single" w:sz="4" w:space="0" w:color="auto"/>
              <w:right w:val="nil"/>
            </w:tcBorders>
            <w:vAlign w:val="center"/>
          </w:tcPr>
          <w:p w14:paraId="754AACF1"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entry 4</w:t>
            </w:r>
          </w:p>
        </w:tc>
        <w:tc>
          <w:tcPr>
            <w:tcW w:w="2551" w:type="dxa"/>
            <w:tcBorders>
              <w:top w:val="single" w:sz="4" w:space="0" w:color="auto"/>
              <w:left w:val="nil"/>
              <w:bottom w:val="nil"/>
              <w:right w:val="nil"/>
            </w:tcBorders>
            <w:vAlign w:val="center"/>
          </w:tcPr>
          <w:p w14:paraId="4CD97DCE"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4EBC232C"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single" w:sz="4" w:space="0" w:color="auto"/>
              <w:left w:val="nil"/>
              <w:bottom w:val="nil"/>
              <w:right w:val="nil"/>
            </w:tcBorders>
            <w:vAlign w:val="center"/>
          </w:tcPr>
          <w:p w14:paraId="229E38EF"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r w:rsidR="00F35220" w14:paraId="34C33FF3" w14:textId="77777777">
        <w:trPr>
          <w:jc w:val="center"/>
        </w:trPr>
        <w:tc>
          <w:tcPr>
            <w:tcW w:w="3256" w:type="dxa"/>
            <w:vMerge/>
            <w:tcBorders>
              <w:top w:val="single" w:sz="4" w:space="0" w:color="auto"/>
              <w:left w:val="nil"/>
              <w:bottom w:val="single" w:sz="4" w:space="0" w:color="auto"/>
              <w:right w:val="nil"/>
            </w:tcBorders>
            <w:vAlign w:val="center"/>
          </w:tcPr>
          <w:p w14:paraId="79B65008" w14:textId="77777777" w:rsidR="00F35220" w:rsidRDefault="00F35220">
            <w:pPr>
              <w:spacing w:line="240" w:lineRule="auto"/>
              <w:jc w:val="left"/>
              <w:rPr>
                <w:rFonts w:asciiTheme="majorBidi" w:eastAsia="Times New Roman" w:hAnsiTheme="majorBidi" w:cstheme="majorBidi"/>
                <w:sz w:val="24"/>
                <w:szCs w:val="24"/>
                <w:lang w:eastAsia="de-DE" w:bidi="en-US"/>
              </w:rPr>
            </w:pPr>
          </w:p>
        </w:tc>
        <w:tc>
          <w:tcPr>
            <w:tcW w:w="2551" w:type="dxa"/>
            <w:tcBorders>
              <w:top w:val="nil"/>
              <w:left w:val="nil"/>
              <w:bottom w:val="single" w:sz="4" w:space="0" w:color="auto"/>
              <w:right w:val="nil"/>
            </w:tcBorders>
            <w:vAlign w:val="center"/>
          </w:tcPr>
          <w:p w14:paraId="62293B50"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62D5685E"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c>
          <w:tcPr>
            <w:tcW w:w="1418" w:type="dxa"/>
            <w:tcBorders>
              <w:top w:val="nil"/>
              <w:left w:val="nil"/>
              <w:bottom w:val="single" w:sz="4" w:space="0" w:color="auto"/>
              <w:right w:val="nil"/>
            </w:tcBorders>
            <w:vAlign w:val="center"/>
          </w:tcPr>
          <w:p w14:paraId="3011C51A" w14:textId="77777777" w:rsidR="00F35220" w:rsidRDefault="00000000">
            <w:pPr>
              <w:pStyle w:val="MDPI42tablebody"/>
              <w:rPr>
                <w:rFonts w:asciiTheme="majorBidi" w:hAnsiTheme="majorBidi" w:cstheme="majorBidi"/>
                <w:sz w:val="24"/>
                <w:szCs w:val="24"/>
              </w:rPr>
            </w:pPr>
            <w:r>
              <w:rPr>
                <w:rFonts w:asciiTheme="majorBidi" w:hAnsiTheme="majorBidi" w:cstheme="majorBidi"/>
                <w:sz w:val="24"/>
                <w:szCs w:val="24"/>
              </w:rPr>
              <w:t>data</w:t>
            </w:r>
          </w:p>
        </w:tc>
      </w:tr>
    </w:tbl>
    <w:p w14:paraId="41792E62" w14:textId="77777777" w:rsidR="00F35220" w:rsidRDefault="00000000">
      <w:pPr>
        <w:pStyle w:val="MDPI43tablefooter"/>
        <w:ind w:left="-90"/>
        <w:rPr>
          <w:rFonts w:asciiTheme="majorBidi" w:hAnsiTheme="majorBidi" w:cstheme="majorBidi"/>
          <w:sz w:val="24"/>
          <w:szCs w:val="24"/>
        </w:rPr>
      </w:pPr>
      <w:r>
        <w:rPr>
          <w:rFonts w:asciiTheme="majorBidi" w:hAnsiTheme="majorBidi" w:cstheme="majorBidi"/>
          <w:sz w:val="24"/>
          <w:szCs w:val="24"/>
        </w:rPr>
        <w:t>* Tables may have a footer.</w:t>
      </w:r>
    </w:p>
    <w:p w14:paraId="60F54F06" w14:textId="77777777" w:rsidR="00F35220" w:rsidRDefault="00000000">
      <w:pPr>
        <w:pStyle w:val="MDPI22heading2"/>
        <w:spacing w:before="240"/>
        <w:ind w:left="-90"/>
        <w:rPr>
          <w:rFonts w:asciiTheme="majorBidi" w:hAnsiTheme="majorBidi" w:cstheme="majorBidi"/>
          <w:sz w:val="24"/>
          <w:szCs w:val="24"/>
        </w:rPr>
      </w:pPr>
      <w:r>
        <w:rPr>
          <w:rFonts w:asciiTheme="majorBidi" w:hAnsiTheme="majorBidi" w:cstheme="majorBidi"/>
          <w:sz w:val="24"/>
          <w:szCs w:val="24"/>
        </w:rPr>
        <w:t>2.3. Formatting of Mathematical Components</w:t>
      </w:r>
    </w:p>
    <w:p w14:paraId="3DE588D3" w14:textId="77777777" w:rsidR="00F35220" w:rsidRDefault="00000000">
      <w:pPr>
        <w:pStyle w:val="MDPI31text"/>
        <w:ind w:left="-90"/>
        <w:rPr>
          <w:rFonts w:asciiTheme="majorBidi" w:hAnsiTheme="majorBidi" w:cstheme="majorBidi"/>
          <w:sz w:val="24"/>
          <w:szCs w:val="24"/>
        </w:rPr>
      </w:pPr>
      <w:r>
        <w:rPr>
          <w:rFonts w:asciiTheme="majorBidi" w:hAnsiTheme="majorBidi" w:cstheme="majorBidi"/>
          <w:sz w:val="24"/>
          <w:szCs w:val="24"/>
        </w:rP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35220" w14:paraId="16628DB5" w14:textId="77777777">
        <w:tc>
          <w:tcPr>
            <w:tcW w:w="7428" w:type="dxa"/>
          </w:tcPr>
          <w:p w14:paraId="29BED2DB" w14:textId="77777777" w:rsidR="00F35220" w:rsidRDefault="00000000">
            <w:pPr>
              <w:pStyle w:val="MDPI39equation"/>
              <w:ind w:left="-90"/>
              <w:rPr>
                <w:rFonts w:asciiTheme="majorBidi" w:hAnsiTheme="majorBidi" w:cstheme="majorBidi"/>
                <w:sz w:val="24"/>
                <w:szCs w:val="24"/>
              </w:rPr>
            </w:pPr>
            <w:r>
              <w:rPr>
                <w:rFonts w:asciiTheme="majorBidi" w:hAnsiTheme="majorBidi" w:cstheme="majorBidi"/>
                <w:sz w:val="24"/>
                <w:szCs w:val="24"/>
              </w:rPr>
              <w:t>a = 1,</w:t>
            </w:r>
          </w:p>
        </w:tc>
        <w:tc>
          <w:tcPr>
            <w:tcW w:w="431" w:type="dxa"/>
            <w:vAlign w:val="center"/>
          </w:tcPr>
          <w:p w14:paraId="18ABEAFC" w14:textId="77777777" w:rsidR="00F35220" w:rsidRDefault="00000000">
            <w:pPr>
              <w:pStyle w:val="MDPI3aequationnumber"/>
              <w:spacing w:line="260" w:lineRule="atLeast"/>
              <w:ind w:left="-90"/>
              <w:rPr>
                <w:rFonts w:asciiTheme="majorBidi" w:hAnsiTheme="majorBidi" w:cstheme="majorBidi"/>
                <w:sz w:val="24"/>
                <w:szCs w:val="24"/>
              </w:rPr>
            </w:pPr>
            <w:r>
              <w:rPr>
                <w:rFonts w:asciiTheme="majorBidi" w:hAnsiTheme="majorBidi" w:cstheme="majorBidi"/>
                <w:sz w:val="24"/>
                <w:szCs w:val="24"/>
              </w:rPr>
              <w:t>(1)</w:t>
            </w:r>
          </w:p>
        </w:tc>
      </w:tr>
    </w:tbl>
    <w:p w14:paraId="5DE30928" w14:textId="77777777" w:rsidR="00F35220" w:rsidRDefault="00000000">
      <w:pPr>
        <w:pStyle w:val="MDPI32textnoindent"/>
        <w:ind w:left="-90"/>
        <w:rPr>
          <w:rFonts w:asciiTheme="majorBidi" w:hAnsiTheme="majorBidi" w:cstheme="majorBidi"/>
          <w:sz w:val="24"/>
          <w:szCs w:val="24"/>
        </w:rPr>
      </w:pPr>
      <w:r>
        <w:rPr>
          <w:rFonts w:asciiTheme="majorBidi" w:hAnsiTheme="majorBidi" w:cstheme="majorBidi"/>
          <w:sz w:val="24"/>
          <w:szCs w:val="24"/>
        </w:rPr>
        <w:t>the text following an equation need not be a new paragraph. Please punctuate equations as regular text.</w:t>
      </w:r>
    </w:p>
    <w:p w14:paraId="69E32A68" w14:textId="77777777" w:rsidR="00F35220" w:rsidRDefault="00000000">
      <w:pPr>
        <w:pStyle w:val="MDPI31text"/>
        <w:ind w:left="-90"/>
        <w:rPr>
          <w:rFonts w:asciiTheme="majorBidi" w:hAnsiTheme="majorBidi" w:cstheme="majorBidi"/>
          <w:sz w:val="24"/>
          <w:szCs w:val="24"/>
        </w:rPr>
      </w:pPr>
      <w:r>
        <w:rPr>
          <w:rFonts w:asciiTheme="majorBidi" w:hAnsiTheme="majorBidi" w:cstheme="majorBidi"/>
          <w:sz w:val="24"/>
          <w:szCs w:val="24"/>
        </w:rP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F35220" w14:paraId="3DBA89BD" w14:textId="77777777">
        <w:trPr>
          <w:jc w:val="center"/>
        </w:trPr>
        <w:tc>
          <w:tcPr>
            <w:tcW w:w="10036" w:type="dxa"/>
          </w:tcPr>
          <w:p w14:paraId="4ADEC0AE" w14:textId="77777777" w:rsidR="00F35220" w:rsidRDefault="00000000">
            <w:pPr>
              <w:pStyle w:val="MDPI39equation"/>
              <w:ind w:left="-90"/>
              <w:rPr>
                <w:rFonts w:asciiTheme="majorBidi" w:hAnsiTheme="majorBidi" w:cstheme="majorBidi"/>
                <w:sz w:val="24"/>
                <w:szCs w:val="24"/>
                <w:lang w:val="pt-BR"/>
              </w:rPr>
            </w:pPr>
            <w:r>
              <w:rPr>
                <w:rFonts w:asciiTheme="majorBidi" w:hAnsiTheme="majorBidi" w:cstheme="majorBidi"/>
                <w:sz w:val="24"/>
                <w:szCs w:val="24"/>
                <w:lang w:val="pt-BR"/>
              </w:rPr>
              <w:t>a = b + c + d + e + f + g + h + i + j + k + l + m + n + o + p + q + r + s + t + u + v + w + x + y + z</w:t>
            </w:r>
          </w:p>
        </w:tc>
        <w:tc>
          <w:tcPr>
            <w:tcW w:w="431" w:type="dxa"/>
            <w:vAlign w:val="center"/>
          </w:tcPr>
          <w:p w14:paraId="5E92B870" w14:textId="77777777" w:rsidR="00F35220" w:rsidRDefault="00000000">
            <w:pPr>
              <w:pStyle w:val="MDPI3aequationnumber"/>
              <w:spacing w:line="260" w:lineRule="atLeast"/>
              <w:ind w:left="-90"/>
              <w:rPr>
                <w:rFonts w:asciiTheme="majorBidi" w:hAnsiTheme="majorBidi" w:cstheme="majorBidi"/>
                <w:sz w:val="24"/>
                <w:szCs w:val="24"/>
              </w:rPr>
            </w:pPr>
            <w:r>
              <w:rPr>
                <w:rFonts w:asciiTheme="majorBidi" w:hAnsiTheme="majorBidi" w:cstheme="majorBidi"/>
                <w:sz w:val="24"/>
                <w:szCs w:val="24"/>
              </w:rPr>
              <w:t>(2)</w:t>
            </w:r>
          </w:p>
        </w:tc>
      </w:tr>
    </w:tbl>
    <w:p w14:paraId="3842E476" w14:textId="77777777" w:rsidR="00F35220" w:rsidRDefault="00000000">
      <w:pPr>
        <w:pStyle w:val="MDPI32textnoindent"/>
        <w:ind w:left="-90"/>
        <w:rPr>
          <w:rFonts w:asciiTheme="majorBidi" w:hAnsiTheme="majorBidi" w:cstheme="majorBidi"/>
          <w:sz w:val="24"/>
          <w:szCs w:val="24"/>
        </w:rPr>
      </w:pPr>
      <w:r>
        <w:rPr>
          <w:rFonts w:asciiTheme="majorBidi" w:hAnsiTheme="majorBidi" w:cstheme="majorBidi"/>
          <w:sz w:val="24"/>
          <w:szCs w:val="24"/>
        </w:rPr>
        <w:t>the text following an equation need not be a new paragraph. Please punctuate equations as regular text.</w:t>
      </w:r>
    </w:p>
    <w:p w14:paraId="794363AC" w14:textId="77777777" w:rsidR="00F35220" w:rsidRDefault="00000000">
      <w:pPr>
        <w:pStyle w:val="MDPI31text"/>
        <w:ind w:left="-90"/>
        <w:rPr>
          <w:rFonts w:asciiTheme="majorBidi" w:hAnsiTheme="majorBidi" w:cstheme="majorBidi"/>
          <w:sz w:val="24"/>
          <w:szCs w:val="24"/>
        </w:rPr>
      </w:pPr>
      <w:r>
        <w:rPr>
          <w:rFonts w:asciiTheme="majorBidi" w:hAnsiTheme="majorBidi" w:cstheme="majorBidi"/>
          <w:sz w:val="24"/>
          <w:szCs w:val="24"/>
        </w:rPr>
        <w:t>Theorem-type environments (including propositions, lemmas, corollaries etc.) can be formatted as follows:</w:t>
      </w:r>
    </w:p>
    <w:p w14:paraId="2953B166" w14:textId="77777777" w:rsidR="00F35220" w:rsidRDefault="00000000">
      <w:pPr>
        <w:pStyle w:val="MDPI81theorem"/>
        <w:spacing w:before="240" w:after="240"/>
        <w:ind w:left="-90"/>
        <w:rPr>
          <w:rFonts w:asciiTheme="majorBidi" w:hAnsiTheme="majorBidi" w:cstheme="majorBidi"/>
          <w:sz w:val="24"/>
          <w:szCs w:val="24"/>
        </w:rPr>
      </w:pPr>
      <w:r>
        <w:rPr>
          <w:rFonts w:asciiTheme="majorBidi" w:hAnsiTheme="majorBidi" w:cstheme="majorBidi"/>
          <w:b/>
          <w:i w:val="0"/>
          <w:sz w:val="24"/>
          <w:szCs w:val="24"/>
        </w:rPr>
        <w:t>Theorem 1.</w:t>
      </w:r>
      <w:r>
        <w:rPr>
          <w:rFonts w:asciiTheme="majorBidi" w:hAnsiTheme="majorBidi" w:cstheme="majorBidi"/>
          <w:sz w:val="24"/>
          <w:szCs w:val="24"/>
        </w:rPr>
        <w:t xml:space="preserve"> Example text of a theorem. Theorems, propositions, lemmas, </w:t>
      </w:r>
      <w:r>
        <w:rPr>
          <w:rFonts w:asciiTheme="majorBidi" w:hAnsiTheme="majorBidi" w:cstheme="majorBidi"/>
          <w:i w:val="0"/>
          <w:sz w:val="24"/>
          <w:szCs w:val="24"/>
        </w:rPr>
        <w:t>etc.</w:t>
      </w:r>
      <w:r>
        <w:rPr>
          <w:rFonts w:asciiTheme="majorBidi" w:hAnsiTheme="majorBidi" w:cstheme="majorBidi"/>
          <w:sz w:val="24"/>
          <w:szCs w:val="24"/>
        </w:rPr>
        <w:t xml:space="preserve"> should be numbered sequentially (i.e., Proposition 2 follows Theorem 1). Examples or Remarks use the same formatting, </w:t>
      </w:r>
      <w:r>
        <w:rPr>
          <w:rFonts w:asciiTheme="majorBidi" w:hAnsiTheme="majorBidi" w:cstheme="majorBidi"/>
          <w:spacing w:val="1"/>
          <w:w w:val="80"/>
          <w:sz w:val="24"/>
          <w:szCs w:val="24"/>
          <w:fitText w:val="7938" w:id="-1941666816"/>
        </w:rPr>
        <w:t>but should be numbered separately, so a document may contain Theorem 1, Remark 1 and Example 1</w:t>
      </w:r>
      <w:r>
        <w:rPr>
          <w:rFonts w:asciiTheme="majorBidi" w:hAnsiTheme="majorBidi" w:cstheme="majorBidi"/>
          <w:spacing w:val="-10"/>
          <w:w w:val="80"/>
          <w:sz w:val="24"/>
          <w:szCs w:val="24"/>
          <w:fitText w:val="7938" w:id="-1941666816"/>
        </w:rPr>
        <w:t>.</w:t>
      </w:r>
    </w:p>
    <w:p w14:paraId="0AC96FE6" w14:textId="77777777" w:rsidR="00F35220" w:rsidRDefault="00000000">
      <w:pPr>
        <w:pStyle w:val="MDPI31text"/>
        <w:ind w:left="-90"/>
        <w:rPr>
          <w:rFonts w:asciiTheme="majorBidi" w:hAnsiTheme="majorBidi" w:cstheme="majorBidi"/>
          <w:sz w:val="24"/>
          <w:szCs w:val="24"/>
        </w:rPr>
      </w:pPr>
      <w:r>
        <w:rPr>
          <w:rFonts w:asciiTheme="majorBidi" w:hAnsiTheme="majorBidi" w:cstheme="majorBidi"/>
          <w:sz w:val="24"/>
          <w:szCs w:val="24"/>
        </w:rPr>
        <w:lastRenderedPageBreak/>
        <w:t>The text continues here. Proofs must be formatted as follows:</w:t>
      </w:r>
    </w:p>
    <w:p w14:paraId="6CD675DC" w14:textId="77777777" w:rsidR="00F35220" w:rsidRDefault="00000000">
      <w:pPr>
        <w:pStyle w:val="MDPI82proof"/>
        <w:spacing w:before="240" w:after="240"/>
        <w:ind w:left="90"/>
        <w:rPr>
          <w:rFonts w:asciiTheme="majorBidi" w:hAnsiTheme="majorBidi" w:cstheme="majorBidi"/>
          <w:sz w:val="24"/>
          <w:szCs w:val="24"/>
        </w:rPr>
      </w:pPr>
      <w:r>
        <w:rPr>
          <w:rFonts w:asciiTheme="majorBidi" w:hAnsiTheme="majorBidi" w:cstheme="majorBidi"/>
          <w:b/>
          <w:sz w:val="24"/>
          <w:szCs w:val="24"/>
        </w:rPr>
        <w:t>Proof of Theorem 1.</w:t>
      </w:r>
      <w:r>
        <w:rPr>
          <w:rFonts w:asciiTheme="majorBidi" w:hAnsiTheme="majorBidi" w:cstheme="majorBidi"/>
          <w:sz w:val="24"/>
          <w:szCs w:val="24"/>
        </w:rPr>
        <w:t xml:space="preserve"> Text of the proof. Note that the phrase “of Theorem 1” is optional if it is clear which theorem is being referred to. Always finish a proof with the following symbol. □</w:t>
      </w:r>
    </w:p>
    <w:p w14:paraId="7A7478AC" w14:textId="77777777" w:rsidR="00F35220" w:rsidRDefault="00000000">
      <w:pPr>
        <w:pStyle w:val="MDPI31text"/>
        <w:ind w:left="90" w:firstLine="0"/>
        <w:rPr>
          <w:rFonts w:asciiTheme="majorBidi" w:hAnsiTheme="majorBidi" w:cstheme="majorBidi"/>
          <w:sz w:val="24"/>
          <w:szCs w:val="24"/>
        </w:rPr>
      </w:pPr>
      <w:r>
        <w:rPr>
          <w:rFonts w:asciiTheme="majorBidi" w:hAnsiTheme="majorBidi" w:cstheme="majorBidi"/>
          <w:sz w:val="24"/>
          <w:szCs w:val="24"/>
        </w:rPr>
        <w:t>The text continues here.</w:t>
      </w:r>
    </w:p>
    <w:p w14:paraId="61465325" w14:textId="77777777" w:rsidR="00F35220" w:rsidRDefault="00000000">
      <w:pPr>
        <w:pStyle w:val="MDPI21heading1"/>
        <w:ind w:left="90"/>
        <w:rPr>
          <w:rFonts w:asciiTheme="majorBidi" w:hAnsiTheme="majorBidi" w:cstheme="majorBidi"/>
          <w:sz w:val="24"/>
          <w:szCs w:val="24"/>
        </w:rPr>
      </w:pPr>
      <w:r>
        <w:rPr>
          <w:rFonts w:asciiTheme="majorBidi" w:hAnsiTheme="majorBidi" w:cstheme="majorBidi"/>
          <w:sz w:val="24"/>
          <w:szCs w:val="24"/>
        </w:rPr>
        <w:t>4. Discussion</w:t>
      </w:r>
    </w:p>
    <w:p w14:paraId="61F0AB99" w14:textId="77777777" w:rsidR="00F35220" w:rsidRDefault="00000000">
      <w:pPr>
        <w:pStyle w:val="MDPI31text"/>
        <w:ind w:left="90" w:firstLine="0"/>
        <w:rPr>
          <w:rFonts w:asciiTheme="majorBidi" w:hAnsiTheme="majorBidi" w:cstheme="majorBidi"/>
          <w:sz w:val="24"/>
          <w:szCs w:val="24"/>
        </w:rPr>
      </w:pPr>
      <w:r>
        <w:rPr>
          <w:rFonts w:asciiTheme="majorBidi" w:hAnsiTheme="majorBidi" w:cstheme="majorBidi"/>
          <w:sz w:val="24"/>
          <w:szCs w:val="24"/>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68F401C5" w14:textId="77777777" w:rsidR="00F35220" w:rsidRDefault="00000000">
      <w:pPr>
        <w:pStyle w:val="MDPI21heading1"/>
        <w:ind w:left="90"/>
        <w:rPr>
          <w:rFonts w:asciiTheme="majorBidi" w:hAnsiTheme="majorBidi" w:cstheme="majorBidi"/>
          <w:sz w:val="24"/>
          <w:szCs w:val="24"/>
        </w:rPr>
      </w:pPr>
      <w:r>
        <w:rPr>
          <w:rFonts w:asciiTheme="majorBidi" w:hAnsiTheme="majorBidi" w:cstheme="majorBidi"/>
          <w:sz w:val="24"/>
          <w:szCs w:val="24"/>
        </w:rPr>
        <w:t>5. Conclusions</w:t>
      </w:r>
    </w:p>
    <w:p w14:paraId="73F4BFB3" w14:textId="77777777" w:rsidR="00F35220" w:rsidRDefault="00000000">
      <w:pPr>
        <w:pStyle w:val="MDPI31text"/>
        <w:ind w:left="90" w:firstLine="0"/>
        <w:rPr>
          <w:rFonts w:asciiTheme="majorBidi" w:hAnsiTheme="majorBidi" w:cstheme="majorBidi"/>
          <w:sz w:val="24"/>
          <w:szCs w:val="24"/>
        </w:rPr>
      </w:pPr>
      <w:r>
        <w:rPr>
          <w:rFonts w:asciiTheme="majorBidi" w:hAnsiTheme="majorBidi" w:cstheme="majorBidi"/>
          <w:sz w:val="24"/>
          <w:szCs w:val="24"/>
        </w:rPr>
        <w:t>This section is not mandatory but can be added to the manuscript if the discussion is unusually long or complex.</w:t>
      </w:r>
    </w:p>
    <w:p w14:paraId="0F6B2DC4" w14:textId="77777777" w:rsidR="00F35220" w:rsidRDefault="00000000">
      <w:pPr>
        <w:pStyle w:val="MDPI62BackMatter"/>
        <w:spacing w:before="240"/>
        <w:ind w:left="90"/>
        <w:rPr>
          <w:rFonts w:asciiTheme="majorBidi" w:hAnsiTheme="majorBidi" w:cstheme="majorBidi"/>
          <w:sz w:val="24"/>
          <w:szCs w:val="24"/>
        </w:rPr>
      </w:pPr>
      <w:r>
        <w:rPr>
          <w:rFonts w:asciiTheme="majorBidi" w:hAnsiTheme="majorBidi" w:cstheme="majorBidi"/>
          <w:b/>
          <w:sz w:val="24"/>
          <w:szCs w:val="24"/>
        </w:rPr>
        <w:t xml:space="preserve">Supplementary Materials: </w:t>
      </w:r>
      <w:r>
        <w:rPr>
          <w:rFonts w:asciiTheme="majorBidi" w:hAnsiTheme="majorBidi" w:cstheme="majorBidi"/>
          <w:sz w:val="24"/>
          <w:szCs w:val="24"/>
        </w:rPr>
        <w:t>The following supporting information can be downloaded at: www.mdpi.com/xxx/s1, Figure S1: title; Table S1: title; Video S1: title.</w:t>
      </w:r>
    </w:p>
    <w:p w14:paraId="1DC775DF" w14:textId="77777777" w:rsidR="00F35220" w:rsidRDefault="00000000">
      <w:pPr>
        <w:pStyle w:val="MDPI62BackMatter"/>
        <w:ind w:left="90"/>
        <w:rPr>
          <w:rFonts w:asciiTheme="majorBidi" w:hAnsiTheme="majorBidi" w:cstheme="majorBidi"/>
          <w:sz w:val="24"/>
          <w:szCs w:val="24"/>
        </w:rPr>
      </w:pPr>
      <w:r>
        <w:rPr>
          <w:rFonts w:asciiTheme="majorBidi" w:hAnsiTheme="majorBidi" w:cstheme="majorBidi"/>
          <w:b/>
          <w:sz w:val="24"/>
          <w:szCs w:val="24"/>
        </w:rPr>
        <w:t>Author Contributions:</w:t>
      </w:r>
      <w:r>
        <w:rPr>
          <w:rFonts w:asciiTheme="majorBidi" w:hAnsiTheme="majorBidi" w:cstheme="majorBidi"/>
          <w:sz w:val="24"/>
          <w:szCs w:val="24"/>
        </w:rP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6" w:history="1">
        <w:r w:rsidR="00F35220">
          <w:rPr>
            <w:rStyle w:val="Hyperlink"/>
            <w:rFonts w:asciiTheme="majorBidi" w:hAnsiTheme="majorBidi" w:cstheme="majorBidi"/>
            <w:sz w:val="24"/>
            <w:szCs w:val="24"/>
          </w:rPr>
          <w:t>CRediT taxonomy</w:t>
        </w:r>
      </w:hyperlink>
      <w:r>
        <w:rPr>
          <w:rFonts w:asciiTheme="majorBidi" w:hAnsiTheme="majorBidi" w:cstheme="majorBidi"/>
          <w:sz w:val="24"/>
          <w:szCs w:val="24"/>
        </w:rPr>
        <w:t xml:space="preserve"> for the term explanation. Authorship must be limited to those who have contributed substantially to the work reported.</w:t>
      </w:r>
    </w:p>
    <w:p w14:paraId="0801B24C" w14:textId="77777777" w:rsidR="00F35220" w:rsidRDefault="00000000">
      <w:pPr>
        <w:pStyle w:val="MDPI62BackMatter"/>
        <w:ind w:left="90"/>
        <w:rPr>
          <w:rFonts w:asciiTheme="majorBidi" w:hAnsiTheme="majorBidi" w:cstheme="majorBidi"/>
          <w:sz w:val="24"/>
          <w:szCs w:val="24"/>
        </w:rPr>
      </w:pPr>
      <w:r>
        <w:rPr>
          <w:rFonts w:asciiTheme="majorBidi" w:hAnsiTheme="majorBidi" w:cstheme="majorBidi"/>
          <w:b/>
          <w:sz w:val="24"/>
          <w:szCs w:val="24"/>
        </w:rPr>
        <w:t>Funding:</w:t>
      </w:r>
      <w:r>
        <w:rPr>
          <w:rFonts w:asciiTheme="majorBidi" w:hAnsiTheme="majorBidi" w:cstheme="majorBidi"/>
          <w:sz w:val="24"/>
          <w:szCs w:val="24"/>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4421CF9F" w14:textId="77777777" w:rsidR="00F35220" w:rsidRDefault="00000000">
      <w:pPr>
        <w:pStyle w:val="MDPI62BackMatter"/>
        <w:ind w:left="90"/>
        <w:rPr>
          <w:rFonts w:asciiTheme="majorBidi" w:hAnsiTheme="majorBidi" w:cstheme="majorBidi"/>
          <w:b/>
          <w:sz w:val="24"/>
          <w:szCs w:val="24"/>
        </w:rPr>
      </w:pPr>
      <w:bookmarkStart w:id="2" w:name="_Hlk89945590"/>
      <w:bookmarkStart w:id="3" w:name="_Hlk60054323"/>
      <w:r>
        <w:rPr>
          <w:rFonts w:asciiTheme="majorBidi" w:hAnsiTheme="majorBidi" w:cstheme="majorBidi"/>
          <w:b/>
          <w:sz w:val="24"/>
          <w:szCs w:val="24"/>
        </w:rPr>
        <w:t xml:space="preserve">Institutional Review Board Statement: </w:t>
      </w:r>
      <w:r>
        <w:rPr>
          <w:rFonts w:asciiTheme="majorBidi" w:hAnsiTheme="majorBidi" w:cstheme="majorBidi"/>
          <w:sz w:val="24"/>
          <w:szCs w:val="24"/>
        </w:rPr>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2"/>
    <w:p w14:paraId="6026E193" w14:textId="77777777" w:rsidR="00F35220" w:rsidRDefault="00000000">
      <w:pPr>
        <w:pStyle w:val="MDPI62BackMatter"/>
        <w:spacing w:after="0"/>
        <w:ind w:left="90"/>
        <w:rPr>
          <w:rFonts w:asciiTheme="majorBidi" w:hAnsiTheme="majorBidi" w:cstheme="majorBidi"/>
          <w:sz w:val="24"/>
          <w:szCs w:val="24"/>
        </w:rPr>
      </w:pPr>
      <w:r>
        <w:rPr>
          <w:rFonts w:asciiTheme="majorBidi" w:hAnsiTheme="majorBidi" w:cstheme="majorBidi"/>
          <w:b/>
          <w:sz w:val="24"/>
          <w:szCs w:val="24"/>
        </w:rPr>
        <w:t xml:space="preserve">Informed Consent Statement: </w:t>
      </w:r>
      <w:r>
        <w:rPr>
          <w:rFonts w:asciiTheme="majorBidi" w:hAnsiTheme="majorBidi" w:cstheme="majorBidi"/>
          <w:sz w:val="24"/>
          <w:szCs w:val="24"/>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4EA8A3EF" w14:textId="77777777" w:rsidR="00F35220" w:rsidRDefault="00000000">
      <w:pPr>
        <w:pStyle w:val="MDPI62BackMatter"/>
        <w:ind w:left="90"/>
        <w:rPr>
          <w:rFonts w:asciiTheme="majorBidi" w:hAnsiTheme="majorBidi" w:cstheme="majorBidi"/>
          <w:sz w:val="24"/>
          <w:szCs w:val="24"/>
        </w:rPr>
      </w:pPr>
      <w:r>
        <w:rPr>
          <w:rFonts w:asciiTheme="majorBidi" w:hAnsiTheme="majorBidi" w:cstheme="majorBidi"/>
          <w:sz w:val="24"/>
          <w:szCs w:val="24"/>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36A5F85E" w14:textId="77777777" w:rsidR="00F35220" w:rsidRDefault="00F35220">
      <w:pPr>
        <w:spacing w:line="240" w:lineRule="auto"/>
        <w:ind w:left="90"/>
        <w:jc w:val="left"/>
        <w:rPr>
          <w:rFonts w:asciiTheme="majorBidi" w:eastAsia="Times New Roman" w:hAnsiTheme="majorBidi" w:cstheme="majorBidi"/>
          <w:b/>
          <w:snapToGrid w:val="0"/>
          <w:sz w:val="24"/>
          <w:szCs w:val="24"/>
          <w:lang w:eastAsia="en-US" w:bidi="en-US"/>
        </w:rPr>
      </w:pPr>
    </w:p>
    <w:p w14:paraId="1836013F" w14:textId="77777777" w:rsidR="00F35220" w:rsidRDefault="00000000">
      <w:pPr>
        <w:pStyle w:val="MDPI62BackMatter"/>
        <w:ind w:left="0"/>
        <w:rPr>
          <w:rFonts w:asciiTheme="majorBidi" w:hAnsiTheme="majorBidi" w:cstheme="majorBidi"/>
          <w:sz w:val="24"/>
          <w:szCs w:val="24"/>
        </w:rPr>
      </w:pPr>
      <w:r>
        <w:rPr>
          <w:rFonts w:asciiTheme="majorBidi" w:hAnsiTheme="majorBidi" w:cstheme="majorBidi"/>
          <w:b/>
          <w:sz w:val="24"/>
          <w:szCs w:val="24"/>
        </w:rPr>
        <w:lastRenderedPageBreak/>
        <w:t xml:space="preserve">Data Availability Statement: </w:t>
      </w:r>
      <w:r>
        <w:rPr>
          <w:rFonts w:asciiTheme="majorBidi" w:hAnsiTheme="majorBidi" w:cstheme="majorBidi"/>
          <w:sz w:val="24"/>
          <w:szCs w:val="24"/>
        </w:rPr>
        <w:t>In this section, please provide details regarding where data supporting reported results can be found, including links to publicly archived datasets analyzed or generated during the study. Please refer to suggested Data Availability Statements in section “MDPI Research Data Policies” at https://www.mdpi.com/ethics. If the study did not report any data, you might add “Not applicable” here.</w:t>
      </w:r>
    </w:p>
    <w:bookmarkEnd w:id="3"/>
    <w:p w14:paraId="6ADA9238" w14:textId="77777777" w:rsidR="00F35220" w:rsidRDefault="00000000">
      <w:pPr>
        <w:pStyle w:val="MDPI62BackMatter"/>
        <w:ind w:left="0"/>
        <w:rPr>
          <w:rFonts w:asciiTheme="majorBidi" w:hAnsiTheme="majorBidi" w:cstheme="majorBidi"/>
          <w:sz w:val="24"/>
          <w:szCs w:val="24"/>
        </w:rPr>
      </w:pPr>
      <w:r>
        <w:rPr>
          <w:rFonts w:asciiTheme="majorBidi" w:hAnsiTheme="majorBidi" w:cstheme="majorBidi"/>
          <w:b/>
          <w:sz w:val="24"/>
          <w:szCs w:val="24"/>
        </w:rPr>
        <w:t>Acknowledgments:</w:t>
      </w:r>
      <w:r>
        <w:rPr>
          <w:rFonts w:asciiTheme="majorBidi" w:hAnsiTheme="majorBidi" w:cstheme="majorBidi"/>
          <w:sz w:val="24"/>
          <w:szCs w:val="24"/>
        </w:rPr>
        <w:t xml:space="preserve"> In this section, you can acknowledge any support given which is not covered by the author contribution or funding sections. This may include administrative and technical support, or donations in kind (e.g., materials used for experiments).</w:t>
      </w:r>
    </w:p>
    <w:p w14:paraId="5E28615B" w14:textId="77777777" w:rsidR="00F35220" w:rsidRDefault="00000000">
      <w:pPr>
        <w:pStyle w:val="MDPI62BackMatter"/>
        <w:ind w:left="0"/>
        <w:rPr>
          <w:rFonts w:asciiTheme="majorBidi" w:hAnsiTheme="majorBidi" w:cstheme="majorBidi"/>
          <w:sz w:val="24"/>
          <w:szCs w:val="24"/>
        </w:rPr>
      </w:pPr>
      <w:r>
        <w:rPr>
          <w:rFonts w:asciiTheme="majorBidi" w:hAnsiTheme="majorBidi" w:cstheme="majorBidi"/>
          <w:b/>
          <w:sz w:val="24"/>
          <w:szCs w:val="24"/>
        </w:rPr>
        <w:t>Conflicts of Interest:</w:t>
      </w:r>
      <w:r>
        <w:rPr>
          <w:rFonts w:asciiTheme="majorBidi" w:hAnsiTheme="majorBidi" w:cstheme="majorBidi"/>
          <w:sz w:val="24"/>
          <w:szCs w:val="24"/>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4E2BD95E" w14:textId="77777777" w:rsidR="00F35220" w:rsidRDefault="00000000">
      <w:pPr>
        <w:pStyle w:val="MDPI71References"/>
        <w:numPr>
          <w:ilvl w:val="0"/>
          <w:numId w:val="0"/>
        </w:numPr>
        <w:spacing w:after="120"/>
        <w:rPr>
          <w:rFonts w:asciiTheme="majorBidi" w:hAnsiTheme="majorBidi" w:cstheme="majorBidi"/>
          <w:sz w:val="24"/>
          <w:szCs w:val="24"/>
        </w:rPr>
      </w:pPr>
      <w:r>
        <w:rPr>
          <w:rFonts w:asciiTheme="majorBidi" w:hAnsiTheme="majorBidi" w:cstheme="majorBidi"/>
          <w:b/>
          <w:sz w:val="24"/>
          <w:szCs w:val="24"/>
        </w:rPr>
        <w:t>Sample Availability:</w:t>
      </w:r>
      <w:r>
        <w:rPr>
          <w:rFonts w:asciiTheme="majorBidi" w:hAnsiTheme="majorBidi" w:cstheme="majorBidi"/>
          <w:sz w:val="24"/>
          <w:szCs w:val="24"/>
        </w:rPr>
        <w:t xml:space="preserve"> Samples of the compounds ... are available from the authors.</w:t>
      </w:r>
    </w:p>
    <w:p w14:paraId="033EC7EA" w14:textId="77777777" w:rsidR="00F35220" w:rsidRDefault="00000000">
      <w:pPr>
        <w:adjustRightInd w:val="0"/>
        <w:snapToGrid w:val="0"/>
        <w:spacing w:after="60" w:line="228" w:lineRule="auto"/>
        <w:rPr>
          <w:rFonts w:asciiTheme="majorBidi" w:hAnsiTheme="majorBidi" w:cstheme="majorBidi"/>
          <w:b/>
          <w:bCs/>
          <w:sz w:val="24"/>
          <w:szCs w:val="24"/>
          <w:lang w:bidi="en-US"/>
        </w:rPr>
      </w:pPr>
      <w:r>
        <w:rPr>
          <w:rFonts w:asciiTheme="majorBidi" w:hAnsiTheme="majorBidi" w:cstheme="majorBidi"/>
          <w:b/>
          <w:bCs/>
          <w:sz w:val="24"/>
          <w:szCs w:val="24"/>
          <w:lang w:bidi="en-US"/>
        </w:rPr>
        <w:t>Appendix A</w:t>
      </w:r>
    </w:p>
    <w:p w14:paraId="1A880A8A" w14:textId="77777777" w:rsidR="00F35220" w:rsidRDefault="00000000">
      <w:pPr>
        <w:pStyle w:val="MDPI31text"/>
        <w:ind w:left="0" w:firstLine="0"/>
        <w:rPr>
          <w:rFonts w:asciiTheme="majorBidi" w:hAnsiTheme="majorBidi" w:cstheme="majorBidi"/>
          <w:sz w:val="24"/>
          <w:szCs w:val="24"/>
        </w:rPr>
      </w:pPr>
      <w:r>
        <w:rPr>
          <w:rFonts w:asciiTheme="majorBidi" w:hAnsiTheme="majorBidi" w:cstheme="majorBidi"/>
          <w:sz w:val="24"/>
          <w:szCs w:val="24"/>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0092241" w14:textId="77777777" w:rsidR="00F35220" w:rsidRDefault="00000000">
      <w:pPr>
        <w:adjustRightInd w:val="0"/>
        <w:snapToGrid w:val="0"/>
        <w:spacing w:before="240" w:after="60" w:line="228" w:lineRule="auto"/>
        <w:rPr>
          <w:rFonts w:asciiTheme="majorBidi" w:hAnsiTheme="majorBidi" w:cstheme="majorBidi"/>
          <w:b/>
          <w:bCs/>
          <w:sz w:val="24"/>
          <w:szCs w:val="24"/>
          <w:lang w:bidi="en-US"/>
        </w:rPr>
      </w:pPr>
      <w:r>
        <w:rPr>
          <w:rFonts w:asciiTheme="majorBidi" w:hAnsiTheme="majorBidi" w:cstheme="majorBidi"/>
          <w:b/>
          <w:bCs/>
          <w:sz w:val="24"/>
          <w:szCs w:val="24"/>
          <w:lang w:bidi="en-US"/>
        </w:rPr>
        <w:t>Appendix B</w:t>
      </w:r>
    </w:p>
    <w:p w14:paraId="29740B74" w14:textId="77777777" w:rsidR="00F35220" w:rsidRDefault="00000000">
      <w:pPr>
        <w:pStyle w:val="MDPI31text"/>
        <w:ind w:left="0" w:firstLine="0"/>
        <w:rPr>
          <w:rFonts w:asciiTheme="majorBidi" w:hAnsiTheme="majorBidi" w:cstheme="majorBidi"/>
          <w:sz w:val="24"/>
          <w:szCs w:val="24"/>
        </w:rPr>
      </w:pPr>
      <w:r>
        <w:rPr>
          <w:rFonts w:asciiTheme="majorBidi" w:hAnsiTheme="majorBidi" w:cstheme="majorBidi"/>
          <w:sz w:val="24"/>
          <w:szCs w:val="24"/>
        </w:rPr>
        <w:t>All appendix sections must be cited in the main text. In the appendices, Figures, Tables, etc. should be labeled starting with “A”—e.g., Figure A1, Figure A2, etc.</w:t>
      </w:r>
    </w:p>
    <w:p w14:paraId="63E83416" w14:textId="77777777" w:rsidR="00F35220" w:rsidRDefault="00000000">
      <w:pPr>
        <w:pStyle w:val="MDPI21heading1"/>
        <w:ind w:left="0"/>
        <w:rPr>
          <w:rFonts w:asciiTheme="majorBidi" w:hAnsiTheme="majorBidi" w:cstheme="majorBidi"/>
          <w:sz w:val="24"/>
          <w:szCs w:val="24"/>
        </w:rPr>
      </w:pPr>
      <w:r>
        <w:rPr>
          <w:rFonts w:asciiTheme="majorBidi" w:hAnsiTheme="majorBidi" w:cstheme="majorBidi"/>
          <w:sz w:val="24"/>
          <w:szCs w:val="24"/>
        </w:rPr>
        <w:t>References</w:t>
      </w:r>
    </w:p>
    <w:p w14:paraId="5E230CC0" w14:textId="77777777" w:rsidR="00F35220" w:rsidRDefault="00000000">
      <w:pPr>
        <w:pStyle w:val="flapcontent"/>
        <w:shd w:val="clear" w:color="auto" w:fill="FFFFFF"/>
        <w:spacing w:before="144" w:beforeAutospacing="0" w:after="144" w:afterAutospacing="0"/>
        <w:textAlignment w:val="baseline"/>
        <w:rPr>
          <w:rFonts w:asciiTheme="majorBidi" w:hAnsiTheme="majorBidi" w:cstheme="majorBidi"/>
          <w:color w:val="333333"/>
        </w:rPr>
      </w:pPr>
      <w:r>
        <w:rPr>
          <w:rFonts w:asciiTheme="majorBidi" w:hAnsiTheme="majorBidi" w:cstheme="majorBidi"/>
          <w:color w:val="333333"/>
        </w:rPr>
        <w:t>Cite references in the text with author name/s and year of publication in parentheses (“Harvard system”)</w:t>
      </w:r>
    </w:p>
    <w:p w14:paraId="01AD1D03" w14:textId="77777777" w:rsidR="00F35220" w:rsidRDefault="00000000">
      <w:pPr>
        <w:pStyle w:val="flapcontent--paragraph"/>
        <w:numPr>
          <w:ilvl w:val="0"/>
          <w:numId w:val="5"/>
        </w:numPr>
        <w:shd w:val="clear" w:color="auto" w:fill="FFFFFF"/>
        <w:spacing w:before="0" w:beforeAutospacing="0" w:after="108" w:afterAutospacing="0"/>
        <w:textAlignment w:val="baseline"/>
        <w:rPr>
          <w:rFonts w:asciiTheme="majorBidi" w:hAnsiTheme="majorBidi" w:cstheme="majorBidi"/>
          <w:color w:val="333333"/>
        </w:rPr>
      </w:pPr>
      <w:r>
        <w:rPr>
          <w:rFonts w:asciiTheme="majorBidi" w:hAnsiTheme="majorBidi" w:cstheme="majorBidi"/>
          <w:color w:val="333333"/>
        </w:rPr>
        <w:t>One author: (Miller 1991) or Miller (1991)</w:t>
      </w:r>
    </w:p>
    <w:p w14:paraId="693EA7D9" w14:textId="77777777" w:rsidR="00F35220" w:rsidRDefault="00000000">
      <w:pPr>
        <w:pStyle w:val="flapcontent--paragraph"/>
        <w:numPr>
          <w:ilvl w:val="0"/>
          <w:numId w:val="5"/>
        </w:numPr>
        <w:shd w:val="clear" w:color="auto" w:fill="FFFFFF"/>
        <w:spacing w:before="0" w:beforeAutospacing="0" w:after="108" w:afterAutospacing="0"/>
        <w:textAlignment w:val="baseline"/>
        <w:rPr>
          <w:rFonts w:asciiTheme="majorBidi" w:hAnsiTheme="majorBidi" w:cstheme="majorBidi"/>
          <w:color w:val="333333"/>
        </w:rPr>
      </w:pPr>
      <w:r>
        <w:rPr>
          <w:rFonts w:asciiTheme="majorBidi" w:hAnsiTheme="majorBidi" w:cstheme="majorBidi"/>
          <w:color w:val="333333"/>
        </w:rPr>
        <w:t>Two authors: (Miller and Smith 1994) or Miller and Smith (1994)</w:t>
      </w:r>
    </w:p>
    <w:p w14:paraId="23BA0CAC" w14:textId="77777777" w:rsidR="00F35220" w:rsidRDefault="00000000">
      <w:pPr>
        <w:pStyle w:val="flapcontent--paragraph"/>
        <w:numPr>
          <w:ilvl w:val="0"/>
          <w:numId w:val="5"/>
        </w:numPr>
        <w:shd w:val="clear" w:color="auto" w:fill="FFFFFF"/>
        <w:spacing w:before="0" w:beforeAutospacing="0" w:after="108" w:afterAutospacing="0"/>
        <w:textAlignment w:val="baseline"/>
        <w:rPr>
          <w:rFonts w:asciiTheme="majorBidi" w:hAnsiTheme="majorBidi" w:cstheme="majorBidi"/>
          <w:color w:val="333333"/>
        </w:rPr>
      </w:pPr>
      <w:r>
        <w:rPr>
          <w:rFonts w:asciiTheme="majorBidi" w:hAnsiTheme="majorBidi" w:cstheme="majorBidi"/>
          <w:color w:val="333333"/>
        </w:rPr>
        <w:t>Three authors or more: (Miller et al. 1995) or Miller et al. (1995)</w:t>
      </w:r>
    </w:p>
    <w:p w14:paraId="3384EEFD" w14:textId="77777777" w:rsidR="00F35220" w:rsidRDefault="00F35220">
      <w:pPr>
        <w:pStyle w:val="MDPI71References"/>
        <w:numPr>
          <w:ilvl w:val="0"/>
          <w:numId w:val="0"/>
        </w:numPr>
        <w:ind w:left="425"/>
        <w:rPr>
          <w:rFonts w:asciiTheme="majorBidi" w:hAnsiTheme="majorBidi" w:cstheme="majorBidi"/>
          <w:sz w:val="24"/>
          <w:szCs w:val="24"/>
        </w:rPr>
      </w:pPr>
    </w:p>
    <w:sectPr w:rsidR="00F35220">
      <w:headerReference w:type="even" r:id="rId17"/>
      <w:footerReference w:type="default" r:id="rId18"/>
      <w:footerReference w:type="first" r:id="rId19"/>
      <w:type w:val="continuous"/>
      <w:pgSz w:w="11906" w:h="16838"/>
      <w:pgMar w:top="1285" w:right="1286" w:bottom="1077" w:left="1260" w:header="54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2B47" w14:textId="77777777" w:rsidR="00A85B8F" w:rsidRDefault="00A85B8F">
      <w:pPr>
        <w:spacing w:line="240" w:lineRule="auto"/>
      </w:pPr>
      <w:r>
        <w:separator/>
      </w:r>
    </w:p>
  </w:endnote>
  <w:endnote w:type="continuationSeparator" w:id="0">
    <w:p w14:paraId="10C40CBC" w14:textId="77777777" w:rsidR="00A85B8F" w:rsidRDefault="00A85B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D8C8" w14:textId="77777777" w:rsidR="00F35220" w:rsidRDefault="00F35220">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AD36" w14:textId="77777777" w:rsidR="00F35220" w:rsidRDefault="00F35220">
    <w:pPr>
      <w:pStyle w:val="MDPIfooterfirstpage"/>
      <w:pBdr>
        <w:top w:val="single" w:sz="4" w:space="0" w:color="000000"/>
      </w:pBdr>
      <w:adjustRightInd w:val="0"/>
      <w:snapToGrid w:val="0"/>
      <w:spacing w:before="480" w:line="100" w:lineRule="exact"/>
      <w:rPr>
        <w:i/>
        <w:iCs/>
        <w:lang w:val="fr-CH"/>
      </w:rPr>
    </w:pPr>
  </w:p>
  <w:p w14:paraId="3B8FCB5B" w14:textId="77777777" w:rsidR="00F35220" w:rsidRDefault="00000000">
    <w:pPr>
      <w:pStyle w:val="MDPIfooterfirstpage"/>
      <w:tabs>
        <w:tab w:val="clear" w:pos="8845"/>
        <w:tab w:val="right" w:pos="10466"/>
      </w:tabs>
      <w:spacing w:line="240" w:lineRule="auto"/>
      <w:jc w:val="both"/>
    </w:pPr>
    <w:r>
      <w:rPr>
        <w:i/>
        <w:iCs/>
      </w:rPr>
      <w:t>Journal Name</w:t>
    </w:r>
    <w:r>
      <w:rPr>
        <w:i/>
      </w:rPr>
      <w:t xml:space="preserve"> </w:t>
    </w:r>
    <w:r>
      <w:rPr>
        <w:b/>
        <w:iCs/>
      </w:rPr>
      <w:t>2022</w:t>
    </w:r>
    <w:r>
      <w:rPr>
        <w:iCs/>
      </w:rPr>
      <w:t>,</w:t>
    </w:r>
    <w:r>
      <w:rPr>
        <w:i/>
        <w:iCs/>
      </w:rPr>
      <w:t xml:space="preserve"> 27</w:t>
    </w:r>
    <w:r>
      <w:rPr>
        <w:iCs/>
      </w:rPr>
      <w:t>, x. https://doi.org/10.3390/xxxxx</w:t>
    </w:r>
    <w:r>
      <w:tab/>
      <w:t>www.hapi.com/journal/</w:t>
    </w:r>
    <w:r>
      <w:rPr>
        <w:iCs/>
      </w:rPr>
      <w:t>molecules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1885A" w14:textId="77777777" w:rsidR="00A85B8F" w:rsidRDefault="00A85B8F">
      <w:pPr>
        <w:spacing w:line="240" w:lineRule="auto"/>
      </w:pPr>
      <w:r>
        <w:separator/>
      </w:r>
    </w:p>
  </w:footnote>
  <w:footnote w:type="continuationSeparator" w:id="0">
    <w:p w14:paraId="140715E0" w14:textId="77777777" w:rsidR="00A85B8F" w:rsidRDefault="00A85B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50D0" w14:textId="77777777" w:rsidR="00F35220" w:rsidRDefault="00F35220">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multilevel"/>
    <w:tmpl w:val="18B468F5"/>
    <w:lvl w:ilvl="0">
      <w:start w:val="1"/>
      <w:numFmt w:val="bullet"/>
      <w:pStyle w:val="MDPI38bullet"/>
      <w:lvlText w:val=""/>
      <w:lvlJc w:val="left"/>
      <w:pPr>
        <w:ind w:left="3033" w:hanging="425"/>
      </w:pPr>
      <w:rPr>
        <w:rFonts w:ascii="Symbol" w:hAnsi="Symbol" w:hint="default"/>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A66122"/>
    <w:multiLevelType w:val="multilevel"/>
    <w:tmpl w:val="23A66122"/>
    <w:lvl w:ilvl="0">
      <w:start w:val="1"/>
      <w:numFmt w:val="decimal"/>
      <w:pStyle w:val="MDPI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0A245F"/>
    <w:multiLevelType w:val="multilevel"/>
    <w:tmpl w:val="250A245F"/>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2172AF"/>
    <w:multiLevelType w:val="multilevel"/>
    <w:tmpl w:val="522172AF"/>
    <w:lvl w:ilvl="0">
      <w:start w:val="1"/>
      <w:numFmt w:val="decimal"/>
      <w:pStyle w:val="MDPI7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777DBA"/>
    <w:multiLevelType w:val="multilevel"/>
    <w:tmpl w:val="6B777DBA"/>
    <w:lvl w:ilvl="0">
      <w:start w:val="1"/>
      <w:numFmt w:val="decimal"/>
      <w:pStyle w:val="MDPI37itemize"/>
      <w:lvlText w:val="%1."/>
      <w:lvlJc w:val="left"/>
      <w:pPr>
        <w:ind w:left="3033" w:hanging="425"/>
      </w:pPr>
      <w:rPr>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num w:numId="1" w16cid:durableId="1209991262">
    <w:abstractNumId w:val="4"/>
  </w:num>
  <w:num w:numId="2" w16cid:durableId="1046684350">
    <w:abstractNumId w:val="0"/>
  </w:num>
  <w:num w:numId="3" w16cid:durableId="1990666752">
    <w:abstractNumId w:val="3"/>
  </w:num>
  <w:num w:numId="4" w16cid:durableId="1150898973">
    <w:abstractNumId w:val="1"/>
  </w:num>
  <w:num w:numId="5" w16cid:durableId="209442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drawingGridHorizontalSpacing w:val="10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26E"/>
    <w:rsid w:val="000012F2"/>
    <w:rsid w:val="00005D6C"/>
    <w:rsid w:val="00025E1B"/>
    <w:rsid w:val="000368A4"/>
    <w:rsid w:val="00036FB7"/>
    <w:rsid w:val="00064748"/>
    <w:rsid w:val="00066319"/>
    <w:rsid w:val="00080C1D"/>
    <w:rsid w:val="00097E91"/>
    <w:rsid w:val="000B3BEA"/>
    <w:rsid w:val="000B658D"/>
    <w:rsid w:val="000C41D2"/>
    <w:rsid w:val="000C73A7"/>
    <w:rsid w:val="000E6C9B"/>
    <w:rsid w:val="000E79A3"/>
    <w:rsid w:val="000F138E"/>
    <w:rsid w:val="000F4847"/>
    <w:rsid w:val="00103C88"/>
    <w:rsid w:val="001170DC"/>
    <w:rsid w:val="00131358"/>
    <w:rsid w:val="00131CEC"/>
    <w:rsid w:val="0013209A"/>
    <w:rsid w:val="00141821"/>
    <w:rsid w:val="001533FE"/>
    <w:rsid w:val="00177DD2"/>
    <w:rsid w:val="00184B19"/>
    <w:rsid w:val="001B3BEE"/>
    <w:rsid w:val="001B4C93"/>
    <w:rsid w:val="001B5854"/>
    <w:rsid w:val="001B6875"/>
    <w:rsid w:val="001C470E"/>
    <w:rsid w:val="001C5FB1"/>
    <w:rsid w:val="001E2AEB"/>
    <w:rsid w:val="00202D34"/>
    <w:rsid w:val="002136A6"/>
    <w:rsid w:val="00214A16"/>
    <w:rsid w:val="002162DD"/>
    <w:rsid w:val="00226A72"/>
    <w:rsid w:val="00232EDB"/>
    <w:rsid w:val="00235727"/>
    <w:rsid w:val="00236957"/>
    <w:rsid w:val="00241E44"/>
    <w:rsid w:val="00244422"/>
    <w:rsid w:val="00246D78"/>
    <w:rsid w:val="00260559"/>
    <w:rsid w:val="00287D71"/>
    <w:rsid w:val="002A2B46"/>
    <w:rsid w:val="002D1B58"/>
    <w:rsid w:val="002E012B"/>
    <w:rsid w:val="002E2ABA"/>
    <w:rsid w:val="002F126F"/>
    <w:rsid w:val="00302133"/>
    <w:rsid w:val="00310344"/>
    <w:rsid w:val="00315288"/>
    <w:rsid w:val="00320CBF"/>
    <w:rsid w:val="00326141"/>
    <w:rsid w:val="0033188F"/>
    <w:rsid w:val="00342799"/>
    <w:rsid w:val="00361B93"/>
    <w:rsid w:val="00364200"/>
    <w:rsid w:val="00365381"/>
    <w:rsid w:val="003A456B"/>
    <w:rsid w:val="003B762C"/>
    <w:rsid w:val="003B7BD0"/>
    <w:rsid w:val="003C00A3"/>
    <w:rsid w:val="003C1F71"/>
    <w:rsid w:val="003F52B8"/>
    <w:rsid w:val="00401D30"/>
    <w:rsid w:val="004142BD"/>
    <w:rsid w:val="00420FE7"/>
    <w:rsid w:val="0042622F"/>
    <w:rsid w:val="00451910"/>
    <w:rsid w:val="004564B4"/>
    <w:rsid w:val="00464526"/>
    <w:rsid w:val="00467560"/>
    <w:rsid w:val="00484223"/>
    <w:rsid w:val="004A5983"/>
    <w:rsid w:val="004B5C98"/>
    <w:rsid w:val="004C0132"/>
    <w:rsid w:val="004C32BF"/>
    <w:rsid w:val="004C42BD"/>
    <w:rsid w:val="004D349E"/>
    <w:rsid w:val="004D4D9F"/>
    <w:rsid w:val="004D5213"/>
    <w:rsid w:val="004E2807"/>
    <w:rsid w:val="004E3D24"/>
    <w:rsid w:val="004E7DF2"/>
    <w:rsid w:val="004F1179"/>
    <w:rsid w:val="004F257D"/>
    <w:rsid w:val="004F264C"/>
    <w:rsid w:val="00515981"/>
    <w:rsid w:val="00516D3C"/>
    <w:rsid w:val="00520649"/>
    <w:rsid w:val="005316EB"/>
    <w:rsid w:val="00544265"/>
    <w:rsid w:val="00550473"/>
    <w:rsid w:val="00584C50"/>
    <w:rsid w:val="005B22A9"/>
    <w:rsid w:val="005C1668"/>
    <w:rsid w:val="005C27D8"/>
    <w:rsid w:val="005F3FA6"/>
    <w:rsid w:val="005F7660"/>
    <w:rsid w:val="005F766B"/>
    <w:rsid w:val="00605BAA"/>
    <w:rsid w:val="0061526F"/>
    <w:rsid w:val="00617065"/>
    <w:rsid w:val="00624B59"/>
    <w:rsid w:val="00635422"/>
    <w:rsid w:val="00635CC2"/>
    <w:rsid w:val="00692393"/>
    <w:rsid w:val="006A726E"/>
    <w:rsid w:val="006B0B50"/>
    <w:rsid w:val="006B13E4"/>
    <w:rsid w:val="006C2378"/>
    <w:rsid w:val="006D1BD0"/>
    <w:rsid w:val="006E2E45"/>
    <w:rsid w:val="006F6D13"/>
    <w:rsid w:val="0071438D"/>
    <w:rsid w:val="0073518C"/>
    <w:rsid w:val="007409C2"/>
    <w:rsid w:val="00744AED"/>
    <w:rsid w:val="007476A3"/>
    <w:rsid w:val="007504DF"/>
    <w:rsid w:val="00755021"/>
    <w:rsid w:val="00772A71"/>
    <w:rsid w:val="007745C2"/>
    <w:rsid w:val="0078191D"/>
    <w:rsid w:val="007B510E"/>
    <w:rsid w:val="007C0A63"/>
    <w:rsid w:val="007D0675"/>
    <w:rsid w:val="007D6B9E"/>
    <w:rsid w:val="007D7F0E"/>
    <w:rsid w:val="007E082D"/>
    <w:rsid w:val="00817180"/>
    <w:rsid w:val="00831D9C"/>
    <w:rsid w:val="00837DBE"/>
    <w:rsid w:val="00852555"/>
    <w:rsid w:val="00881961"/>
    <w:rsid w:val="00881A6D"/>
    <w:rsid w:val="00883C53"/>
    <w:rsid w:val="008966F2"/>
    <w:rsid w:val="008C00A3"/>
    <w:rsid w:val="008C4F1D"/>
    <w:rsid w:val="008D336B"/>
    <w:rsid w:val="008E34FF"/>
    <w:rsid w:val="00920985"/>
    <w:rsid w:val="009323F1"/>
    <w:rsid w:val="009354B1"/>
    <w:rsid w:val="009415FF"/>
    <w:rsid w:val="00943AEC"/>
    <w:rsid w:val="00953E93"/>
    <w:rsid w:val="00986B25"/>
    <w:rsid w:val="009926FC"/>
    <w:rsid w:val="009C2BBE"/>
    <w:rsid w:val="009D12D8"/>
    <w:rsid w:val="009E084B"/>
    <w:rsid w:val="009E10F3"/>
    <w:rsid w:val="009E68C8"/>
    <w:rsid w:val="009F70E6"/>
    <w:rsid w:val="00A10E28"/>
    <w:rsid w:val="00A273D6"/>
    <w:rsid w:val="00A3125E"/>
    <w:rsid w:val="00A376D5"/>
    <w:rsid w:val="00A57CD3"/>
    <w:rsid w:val="00A60721"/>
    <w:rsid w:val="00A71348"/>
    <w:rsid w:val="00A7713A"/>
    <w:rsid w:val="00A82D1B"/>
    <w:rsid w:val="00A85B8F"/>
    <w:rsid w:val="00AA38BE"/>
    <w:rsid w:val="00AC53F4"/>
    <w:rsid w:val="00AE5FDC"/>
    <w:rsid w:val="00AF2EA0"/>
    <w:rsid w:val="00AF4DAD"/>
    <w:rsid w:val="00B056EB"/>
    <w:rsid w:val="00B30602"/>
    <w:rsid w:val="00B325D7"/>
    <w:rsid w:val="00B4547B"/>
    <w:rsid w:val="00B53D3C"/>
    <w:rsid w:val="00B610E1"/>
    <w:rsid w:val="00B62415"/>
    <w:rsid w:val="00B72491"/>
    <w:rsid w:val="00B94E07"/>
    <w:rsid w:val="00B96AFE"/>
    <w:rsid w:val="00BA7E5C"/>
    <w:rsid w:val="00BD2410"/>
    <w:rsid w:val="00BE6385"/>
    <w:rsid w:val="00BE6B2C"/>
    <w:rsid w:val="00BF56CA"/>
    <w:rsid w:val="00C0018E"/>
    <w:rsid w:val="00C039F9"/>
    <w:rsid w:val="00C1769A"/>
    <w:rsid w:val="00C53DE6"/>
    <w:rsid w:val="00C67F26"/>
    <w:rsid w:val="00C86473"/>
    <w:rsid w:val="00CB31C6"/>
    <w:rsid w:val="00CB43A6"/>
    <w:rsid w:val="00CC4002"/>
    <w:rsid w:val="00CF2C8E"/>
    <w:rsid w:val="00CF6D83"/>
    <w:rsid w:val="00D05A90"/>
    <w:rsid w:val="00D13D26"/>
    <w:rsid w:val="00D21971"/>
    <w:rsid w:val="00D22399"/>
    <w:rsid w:val="00D23271"/>
    <w:rsid w:val="00D25A36"/>
    <w:rsid w:val="00D30D71"/>
    <w:rsid w:val="00D6434F"/>
    <w:rsid w:val="00D72CD3"/>
    <w:rsid w:val="00D835B9"/>
    <w:rsid w:val="00DA4505"/>
    <w:rsid w:val="00DD3D51"/>
    <w:rsid w:val="00DE4B9D"/>
    <w:rsid w:val="00DF5057"/>
    <w:rsid w:val="00E24843"/>
    <w:rsid w:val="00E55545"/>
    <w:rsid w:val="00E601CB"/>
    <w:rsid w:val="00E80E1F"/>
    <w:rsid w:val="00E817B4"/>
    <w:rsid w:val="00E83CCC"/>
    <w:rsid w:val="00E9271D"/>
    <w:rsid w:val="00EC0ECA"/>
    <w:rsid w:val="00EC1E94"/>
    <w:rsid w:val="00ED4238"/>
    <w:rsid w:val="00ED5DB0"/>
    <w:rsid w:val="00EE6DC5"/>
    <w:rsid w:val="00F04AB5"/>
    <w:rsid w:val="00F12C66"/>
    <w:rsid w:val="00F2121E"/>
    <w:rsid w:val="00F33616"/>
    <w:rsid w:val="00F35220"/>
    <w:rsid w:val="00F3642E"/>
    <w:rsid w:val="00F46681"/>
    <w:rsid w:val="00F54B92"/>
    <w:rsid w:val="00F644C5"/>
    <w:rsid w:val="00F81928"/>
    <w:rsid w:val="00F849D3"/>
    <w:rsid w:val="00FD5A75"/>
    <w:rsid w:val="00FF1279"/>
    <w:rsid w:val="00FF187E"/>
    <w:rsid w:val="01611D93"/>
    <w:rsid w:val="12F568FB"/>
    <w:rsid w:val="16A320F3"/>
    <w:rsid w:val="1E8D0DF8"/>
    <w:rsid w:val="3C5F2563"/>
    <w:rsid w:val="407B3A39"/>
    <w:rsid w:val="442B1160"/>
    <w:rsid w:val="56856B80"/>
    <w:rsid w:val="60A30D63"/>
    <w:rsid w:val="634779B7"/>
    <w:rsid w:val="6CBC2370"/>
    <w:rsid w:val="76F55A38"/>
    <w:rsid w:val="78146D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D7C3A5"/>
  <w15:docId w15:val="{E868E2CB-9361-4CA4-BD18-5E1D3D37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page number" w:uiPriority="0" w:qFormat="1"/>
    <w:lsdException w:name="endnote reference" w:uiPriority="0"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0" w:lineRule="atLeast"/>
      <w:jc w:val="both"/>
    </w:pPr>
    <w:rPr>
      <w:rFonts w:ascii="Palatino Linotype" w:hAnsi="Palatino Linotype"/>
      <w:color w:val="000000"/>
      <w:lang w:val="en-US" w:eastAsia="zh-CN"/>
    </w:rPr>
  </w:style>
  <w:style w:type="paragraph" w:styleId="Heading1">
    <w:name w:val="heading 1"/>
    <w:basedOn w:val="Normal"/>
    <w:link w:val="Heading1Char"/>
    <w:uiPriority w:val="9"/>
    <w:qFormat/>
    <w:pPr>
      <w:spacing w:before="100" w:beforeAutospacing="1" w:after="100" w:afterAutospacing="1" w:line="240" w:lineRule="auto"/>
      <w:jc w:val="left"/>
      <w:outlineLvl w:val="0"/>
    </w:pPr>
    <w:rPr>
      <w:rFonts w:ascii="Times New Roman" w:eastAsia="Times New Roman" w:hAnsi="Times New Roman"/>
      <w:b/>
      <w:bCs/>
      <w:color w:val="auto"/>
      <w:kern w:val="36"/>
      <w:sz w:val="48"/>
      <w:szCs w:val="48"/>
    </w:rPr>
  </w:style>
  <w:style w:type="paragraph" w:styleId="Heading3">
    <w:name w:val="heading 3"/>
    <w:basedOn w:val="Normal"/>
    <w:next w:val="Normal"/>
    <w:link w:val="Heading3Char"/>
    <w:uiPriority w:val="9"/>
    <w:semiHidden/>
    <w:unhideWhenUsed/>
    <w:qFormat/>
    <w:rsid w:val="00CB43A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cs="Tahoma"/>
      <w:szCs w:val="18"/>
    </w:rPr>
  </w:style>
  <w:style w:type="paragraph" w:styleId="BodyText">
    <w:name w:val="Body Text"/>
    <w:link w:val="BodyTextChar"/>
    <w:qFormat/>
    <w:pPr>
      <w:spacing w:after="120" w:line="340" w:lineRule="atLeast"/>
      <w:jc w:val="both"/>
    </w:pPr>
    <w:rPr>
      <w:rFonts w:ascii="Palatino Linotype" w:hAnsi="Palatino Linotype"/>
      <w:color w:val="000000"/>
      <w:sz w:val="24"/>
      <w:lang w:val="en-US" w:eastAsia="de-DE"/>
    </w:rPr>
  </w:style>
  <w:style w:type="character" w:styleId="CommentReference">
    <w:name w:val="annotation reference"/>
    <w:rPr>
      <w:sz w:val="21"/>
      <w:szCs w:val="21"/>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rPr>
      <w:b/>
      <w:bCs/>
    </w:rPr>
  </w:style>
  <w:style w:type="character" w:styleId="EndnoteReference">
    <w:name w:val="endnote reference"/>
    <w:qFormat/>
    <w:rPr>
      <w:vertAlign w:val="superscript"/>
    </w:rPr>
  </w:style>
  <w:style w:type="paragraph" w:styleId="EndnoteText">
    <w:name w:val="endnote text"/>
    <w:basedOn w:val="Normal"/>
    <w:link w:val="EndnoteTextChar"/>
    <w:semiHidden/>
    <w:unhideWhenUsed/>
    <w:pPr>
      <w:spacing w:line="240" w:lineRule="auto"/>
    </w:pPr>
  </w:style>
  <w:style w:type="character" w:styleId="FollowedHyperlink">
    <w:name w:val="FollowedHyperlink"/>
    <w:rPr>
      <w:color w:val="954F72"/>
      <w:u w:val="single"/>
    </w:rPr>
  </w:style>
  <w:style w:type="paragraph" w:styleId="Footer">
    <w:name w:val="footer"/>
    <w:basedOn w:val="Normal"/>
    <w:link w:val="FooterChar"/>
    <w:uiPriority w:val="99"/>
    <w:qFormat/>
    <w:pPr>
      <w:tabs>
        <w:tab w:val="center" w:pos="4153"/>
        <w:tab w:val="right" w:pos="8306"/>
      </w:tabs>
      <w:snapToGrid w:val="0"/>
      <w:spacing w:line="240" w:lineRule="atLeast"/>
    </w:pPr>
    <w:rPr>
      <w:szCs w:val="18"/>
    </w:rPr>
  </w:style>
  <w:style w:type="paragraph" w:styleId="FootnoteText">
    <w:name w:val="footnote text"/>
    <w:basedOn w:val="Normal"/>
    <w:link w:val="FootnoteTextChar"/>
    <w:semiHidden/>
    <w:unhideWhenUsed/>
    <w:pPr>
      <w:spacing w:line="240" w:lineRule="auto"/>
    </w:pPr>
  </w:style>
  <w:style w:type="paragraph" w:styleId="Header">
    <w:name w:val="header"/>
    <w:basedOn w:val="Normal"/>
    <w:link w:val="HeaderChar"/>
    <w:uiPriority w:val="99"/>
    <w:qFormat/>
    <w:pPr>
      <w:pBdr>
        <w:bottom w:val="single" w:sz="6" w:space="1" w:color="auto"/>
      </w:pBdr>
      <w:tabs>
        <w:tab w:val="center" w:pos="4153"/>
        <w:tab w:val="right" w:pos="8306"/>
      </w:tabs>
      <w:snapToGrid w:val="0"/>
      <w:spacing w:line="240" w:lineRule="atLeast"/>
      <w:jc w:val="center"/>
    </w:pPr>
    <w:rPr>
      <w:szCs w:val="18"/>
    </w:rPr>
  </w:style>
  <w:style w:type="character" w:styleId="Hyperlink">
    <w:name w:val="Hyperlink"/>
    <w:uiPriority w:val="99"/>
    <w:rPr>
      <w:color w:val="0000FF"/>
      <w:u w:val="single"/>
    </w:rPr>
  </w:style>
  <w:style w:type="character" w:styleId="LineNumber">
    <w:name w:val="line number"/>
    <w:uiPriority w:val="99"/>
    <w:rPr>
      <w:rFonts w:ascii="Palatino Linotype" w:hAnsi="Palatino Linotype"/>
      <w:sz w:val="16"/>
    </w:rPr>
  </w:style>
  <w:style w:type="paragraph" w:styleId="NormalWeb">
    <w:name w:val="Normal (Web)"/>
    <w:basedOn w:val="Normal"/>
    <w:uiPriority w:val="99"/>
    <w:qFormat/>
    <w:rPr>
      <w:szCs w:val="24"/>
    </w:rPr>
  </w:style>
  <w:style w:type="character" w:styleId="PageNumber">
    <w:name w:val="page number"/>
    <w:qFormat/>
  </w:style>
  <w:style w:type="character" w:styleId="Strong">
    <w:name w:val="Strong"/>
    <w:basedOn w:val="DefaultParagraphFont"/>
    <w:uiPriority w:val="22"/>
    <w:qFormat/>
    <w:rPr>
      <w:b/>
      <w:bCs/>
    </w:rPr>
  </w:style>
  <w:style w:type="table" w:styleId="TableGrid">
    <w:name w:val="Table Grid"/>
    <w:basedOn w:val="TableNormal"/>
    <w:uiPriority w:val="59"/>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leNormal"/>
    <w:uiPriority w:val="99"/>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customStyle="1" w:styleId="FooterChar">
    <w:name w:val="Footer Char"/>
    <w:link w:val="Footer"/>
    <w:uiPriority w:val="99"/>
    <w:rPr>
      <w:rFonts w:ascii="Palatino Linotype" w:hAnsi="Palatino Linotype"/>
      <w:color w:val="000000"/>
      <w:szCs w:val="18"/>
    </w:rPr>
  </w:style>
  <w:style w:type="character" w:customStyle="1" w:styleId="HeaderChar">
    <w:name w:val="Header Char"/>
    <w:link w:val="Header"/>
    <w:uiPriority w:val="99"/>
    <w:qFormat/>
    <w:rPr>
      <w:rFonts w:ascii="Palatino Linotype" w:hAnsi="Palatino Linotype"/>
      <w:color w:val="000000"/>
      <w:szCs w:val="18"/>
    </w:rPr>
  </w:style>
  <w:style w:type="paragraph" w:customStyle="1" w:styleId="MDPIheaderjournallogo">
    <w:name w:val="MDPI_header_journal_logo"/>
    <w:qFormat/>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4textspacebefore">
    <w:name w:val="MDPI_3.4_text_space_before"/>
    <w:qFormat/>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pPr>
      <w:numPr>
        <w:numId w:val="1"/>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pPr>
      <w:numPr>
        <w:numId w:val="2"/>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pPr>
      <w:adjustRightInd w:val="0"/>
      <w:snapToGrid w:val="0"/>
      <w:spacing w:before="120" w:after="240" w:line="228" w:lineRule="auto"/>
      <w:ind w:left="2608"/>
      <w:jc w:val="both"/>
    </w:pPr>
    <w:rPr>
      <w:rFonts w:ascii="Palatino Linotype" w:eastAsia="Times New Roman" w:hAnsi="Palatino Linotype"/>
      <w:color w:val="000000"/>
      <w:sz w:val="18"/>
      <w:lang w:val="en-US"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81theorem">
    <w:name w:val="MDPI_8.1_theorem"/>
    <w:qFormat/>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footerfirstpage">
    <w:name w:val="MDPI_footer_firstpage"/>
    <w:qFormat/>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23heading3">
    <w:name w:val="MDPI_2.3_heading3"/>
    <w:qFormat/>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pPr>
      <w:adjustRightInd w:val="0"/>
      <w:snapToGrid w:val="0"/>
      <w:spacing w:before="60" w:after="60" w:line="228" w:lineRule="auto"/>
      <w:ind w:left="2608"/>
      <w:outlineLvl w:val="1"/>
    </w:pPr>
    <w:rPr>
      <w:rFonts w:ascii="Palatino Linotype" w:eastAsia="Times New Roman" w:hAnsi="Palatino Linotype"/>
      <w:i/>
      <w:snapToGrid w:val="0"/>
      <w:color w:val="000000"/>
      <w:szCs w:val="22"/>
      <w:lang w:val="en-US" w:eastAsia="de-DE" w:bidi="en-US"/>
    </w:rPr>
  </w:style>
  <w:style w:type="paragraph" w:customStyle="1" w:styleId="MDPI71References">
    <w:name w:val="MDPI_7.1_References"/>
    <w:qFormat/>
    <w:pPr>
      <w:numPr>
        <w:numId w:val="3"/>
      </w:numPr>
      <w:adjustRightInd w:val="0"/>
      <w:snapToGrid w:val="0"/>
      <w:spacing w:line="228" w:lineRule="auto"/>
      <w:jc w:val="both"/>
    </w:pPr>
    <w:rPr>
      <w:rFonts w:ascii="Palatino Linotype" w:eastAsia="Times New Roman" w:hAnsi="Palatino Linotype"/>
      <w:color w:val="000000"/>
      <w:sz w:val="18"/>
      <w:lang w:val="en-US" w:eastAsia="de-DE" w:bidi="en-US"/>
    </w:rPr>
  </w:style>
  <w:style w:type="character" w:customStyle="1" w:styleId="BalloonTextChar">
    <w:name w:val="Balloon Text Char"/>
    <w:link w:val="BalloonText"/>
    <w:uiPriority w:val="99"/>
    <w:rPr>
      <w:rFonts w:ascii="Palatino Linotype" w:hAnsi="Palatino Linotype" w:cs="Tahoma"/>
      <w:color w:val="000000"/>
      <w:szCs w:val="18"/>
    </w:rPr>
  </w:style>
  <w:style w:type="table" w:customStyle="1" w:styleId="MDPI41threelinetable">
    <w:name w:val="MDPI_4.1_three_line_table"/>
    <w:basedOn w:val="TableNormal"/>
    <w:uiPriority w:val="99"/>
    <w:qFormat/>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qFormat/>
    <w:rPr>
      <w:color w:val="605E5C"/>
      <w:shd w:val="clear" w:color="auto" w:fill="E1DFDD"/>
    </w:r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MDPI62BackMatter">
    <w:name w:val="MDPI_6.2_BackMatter"/>
    <w:qFormat/>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pPr>
      <w:adjustRightInd w:val="0"/>
      <w:snapToGrid w:val="0"/>
      <w:spacing w:after="120" w:line="240" w:lineRule="atLeast"/>
      <w:ind w:right="113"/>
    </w:pPr>
    <w:rPr>
      <w:rFonts w:ascii="Palatino Linotype" w:hAnsi="Palatino Linotype"/>
      <w:snapToGrid w:val="0"/>
      <w:color w:val="000000"/>
      <w:sz w:val="14"/>
      <w:lang w:val="en-US" w:eastAsia="en-US" w:bidi="en-US"/>
    </w:rPr>
  </w:style>
  <w:style w:type="paragraph" w:customStyle="1" w:styleId="MDPI15academiceditor">
    <w:name w:val="MDPI_1.5_academic_editor"/>
    <w:qFormat/>
    <w:pPr>
      <w:adjustRightInd w:val="0"/>
      <w:snapToGrid w:val="0"/>
      <w:spacing w:before="12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pPr>
      <w:adjustRightInd w:val="0"/>
      <w:snapToGrid w:val="0"/>
      <w:spacing w:before="240" w:after="120" w:line="260" w:lineRule="atLeast"/>
      <w:jc w:val="center"/>
    </w:pPr>
    <w:rPr>
      <w:rFonts w:ascii="Palatino Linotype" w:hAnsi="Palatino Linotype" w:cs="Cordia New"/>
      <w:color w:val="000000"/>
      <w:sz w:val="18"/>
      <w:szCs w:val="22"/>
      <w:lang w:val="en-US" w:eastAsia="zh-CN" w:bidi="en-US"/>
    </w:rPr>
  </w:style>
  <w:style w:type="paragraph" w:customStyle="1" w:styleId="MDPI511onefigurecaption">
    <w:name w:val="MDPI_5.1.1_one_figure_caption"/>
    <w:qFormat/>
    <w:pPr>
      <w:adjustRightInd w:val="0"/>
      <w:snapToGrid w:val="0"/>
      <w:spacing w:before="240" w:after="120" w:line="260" w:lineRule="atLeast"/>
      <w:jc w:val="center"/>
    </w:pPr>
    <w:rPr>
      <w:rFonts w:ascii="Palatino Linotype" w:hAnsi="Palatino Linotype"/>
      <w:color w:val="000000"/>
      <w:sz w:val="18"/>
      <w:lang w:val="en-US" w:eastAsia="zh-CN" w:bidi="en-US"/>
    </w:rPr>
  </w:style>
  <w:style w:type="paragraph" w:customStyle="1" w:styleId="MDPI72Copyright">
    <w:name w:val="MDPI_7.2_Copyright"/>
    <w:qFormat/>
    <w:pPr>
      <w:adjustRightInd w:val="0"/>
      <w:snapToGrid w:val="0"/>
      <w:spacing w:before="240" w:line="240" w:lineRule="atLeast"/>
      <w:ind w:right="113"/>
    </w:pPr>
    <w:rPr>
      <w:rFonts w:ascii="Palatino Linotype" w:eastAsia="Times New Roman" w:hAnsi="Palatino Linotype"/>
      <w:snapToGrid w:val="0"/>
      <w:color w:val="000000"/>
      <w:spacing w:val="-2"/>
      <w:sz w:val="14"/>
      <w:lang w:val="en-GB" w:eastAsia="en-GB"/>
    </w:rPr>
  </w:style>
  <w:style w:type="paragraph" w:customStyle="1" w:styleId="MDPI73CopyrightImage">
    <w:name w:val="MDPI_7.3_CopyrightImage"/>
    <w:qFormat/>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header">
    <w:name w:val="MDPI_header"/>
    <w:qFormat/>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qFormat/>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leNormal"/>
    <w:uiPriority w:val="9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pPr>
      <w:spacing w:line="260" w:lineRule="atLeast"/>
      <w:ind w:left="425" w:right="425" w:firstLine="284"/>
      <w:jc w:val="both"/>
    </w:pPr>
    <w:rPr>
      <w:rFonts w:ascii="Times New Roman" w:eastAsia="Times New Roman" w:hAnsi="Times New Roman"/>
      <w:snapToGrid w:val="0"/>
      <w:color w:val="000000"/>
      <w:sz w:val="22"/>
      <w:szCs w:val="22"/>
      <w:lang w:val="en-US" w:eastAsia="de-DE" w:bidi="en-US"/>
    </w:rPr>
  </w:style>
  <w:style w:type="paragraph" w:customStyle="1" w:styleId="MDPItitle">
    <w:name w:val="MDPI_title"/>
    <w:qFormat/>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qFormat/>
  </w:style>
  <w:style w:type="paragraph" w:customStyle="1" w:styleId="Bibliography1">
    <w:name w:val="Bibliography1"/>
    <w:basedOn w:val="Normal"/>
    <w:next w:val="Normal"/>
    <w:uiPriority w:val="37"/>
    <w:semiHidden/>
    <w:unhideWhenUsed/>
    <w:qFormat/>
  </w:style>
  <w:style w:type="character" w:customStyle="1" w:styleId="BodyTextChar">
    <w:name w:val="Body Text Char"/>
    <w:link w:val="BodyText"/>
    <w:rPr>
      <w:rFonts w:ascii="Palatino Linotype" w:hAnsi="Palatino Linotype"/>
      <w:color w:val="000000"/>
      <w:sz w:val="24"/>
      <w:lang w:eastAsia="de-DE"/>
    </w:rPr>
  </w:style>
  <w:style w:type="character" w:customStyle="1" w:styleId="CommentTextChar">
    <w:name w:val="Comment Text Char"/>
    <w:link w:val="CommentText"/>
    <w:qFormat/>
    <w:rPr>
      <w:rFonts w:ascii="Palatino Linotype" w:hAnsi="Palatino Linotype"/>
      <w:color w:val="000000"/>
    </w:rPr>
  </w:style>
  <w:style w:type="character" w:customStyle="1" w:styleId="CommentSubjectChar">
    <w:name w:val="Comment Subject Char"/>
    <w:link w:val="CommentSubject"/>
    <w:rPr>
      <w:rFonts w:ascii="Palatino Linotype" w:hAnsi="Palatino Linotype"/>
      <w:b/>
      <w:bCs/>
      <w:color w:val="000000"/>
    </w:rPr>
  </w:style>
  <w:style w:type="character" w:customStyle="1" w:styleId="EndnoteTextChar">
    <w:name w:val="Endnote Text Char"/>
    <w:link w:val="EndnoteText"/>
    <w:semiHidden/>
    <w:qFormat/>
    <w:rPr>
      <w:rFonts w:ascii="Palatino Linotype" w:hAnsi="Palatino Linotype"/>
      <w:color w:val="000000"/>
    </w:rPr>
  </w:style>
  <w:style w:type="character" w:customStyle="1" w:styleId="FootnoteTextChar">
    <w:name w:val="Footnote Text Char"/>
    <w:link w:val="FootnoteText"/>
    <w:semiHidden/>
    <w:qFormat/>
    <w:rPr>
      <w:rFonts w:ascii="Palatino Linotype" w:hAnsi="Palatino Linotype"/>
      <w:color w:val="000000"/>
    </w:rPr>
  </w:style>
  <w:style w:type="paragraph" w:customStyle="1" w:styleId="MsoFootnoteText0">
    <w:name w:val="MsoFootnoteText"/>
    <w:basedOn w:val="NormalWeb"/>
    <w:qFormat/>
    <w:rPr>
      <w:rFonts w:ascii="Times New Roman" w:hAnsi="Times New Roman"/>
    </w:rPr>
  </w:style>
  <w:style w:type="character" w:styleId="PlaceholderText">
    <w:name w:val="Placeholder Text"/>
    <w:uiPriority w:val="99"/>
    <w:semiHidden/>
    <w:rPr>
      <w:color w:val="808080"/>
    </w:rPr>
  </w:style>
  <w:style w:type="paragraph" w:customStyle="1" w:styleId="MDPI71FootNotes">
    <w:name w:val="MDPI_7.1_FootNotes"/>
    <w:qFormat/>
    <w:pPr>
      <w:numPr>
        <w:numId w:val="4"/>
      </w:numPr>
      <w:adjustRightInd w:val="0"/>
      <w:snapToGrid w:val="0"/>
      <w:spacing w:line="228" w:lineRule="auto"/>
    </w:pPr>
    <w:rPr>
      <w:rFonts w:ascii="Palatino Linotype" w:eastAsiaTheme="minorEastAsia" w:hAnsi="Palatino Linotype"/>
      <w:color w:val="000000"/>
      <w:sz w:val="18"/>
      <w:lang w:val="en-US" w:eastAsia="zh-CN"/>
    </w:rPr>
  </w:style>
  <w:style w:type="paragraph" w:customStyle="1" w:styleId="flapcontent">
    <w:name w:val="flapcontent"/>
    <w:basedOn w:val="Normal"/>
    <w:qFormat/>
    <w:pPr>
      <w:spacing w:before="100" w:beforeAutospacing="1" w:after="100" w:afterAutospacing="1" w:line="240" w:lineRule="auto"/>
      <w:jc w:val="left"/>
    </w:pPr>
    <w:rPr>
      <w:rFonts w:ascii="Times New Roman" w:eastAsia="Times New Roman" w:hAnsi="Times New Roman"/>
      <w:color w:val="auto"/>
      <w:sz w:val="24"/>
      <w:szCs w:val="24"/>
    </w:rPr>
  </w:style>
  <w:style w:type="paragraph" w:customStyle="1" w:styleId="flapcontent--paragraph">
    <w:name w:val="flapcontent--paragraph"/>
    <w:basedOn w:val="Normal"/>
    <w:pPr>
      <w:spacing w:before="100" w:beforeAutospacing="1" w:after="100" w:afterAutospacing="1" w:line="240" w:lineRule="auto"/>
      <w:jc w:val="left"/>
    </w:pPr>
    <w:rPr>
      <w:rFonts w:ascii="Times New Roman" w:eastAsia="Times New Roman" w:hAnsi="Times New Roman"/>
      <w:color w:val="auto"/>
      <w:sz w:val="24"/>
      <w:szCs w:val="24"/>
    </w:rPr>
  </w:style>
  <w:style w:type="character" w:customStyle="1" w:styleId="anchor-text">
    <w:name w:val="anchor-text"/>
    <w:basedOn w:val="DefaultParagraphFont"/>
    <w:qFormat/>
  </w:style>
  <w:style w:type="character" w:customStyle="1" w:styleId="Heading1Char">
    <w:name w:val="Heading 1 Char"/>
    <w:basedOn w:val="DefaultParagraphFont"/>
    <w:link w:val="Heading1"/>
    <w:uiPriority w:val="9"/>
    <w:qFormat/>
    <w:rPr>
      <w:rFonts w:ascii="Times New Roman" w:eastAsia="Times New Roman" w:hAnsi="Times New Roman"/>
      <w:b/>
      <w:bCs/>
      <w:kern w:val="36"/>
      <w:sz w:val="48"/>
      <w:szCs w:val="48"/>
    </w:rPr>
  </w:style>
  <w:style w:type="character" w:styleId="UnresolvedMention">
    <w:name w:val="Unresolved Mention"/>
    <w:basedOn w:val="DefaultParagraphFont"/>
    <w:uiPriority w:val="99"/>
    <w:semiHidden/>
    <w:unhideWhenUsed/>
    <w:rsid w:val="00B4547B"/>
    <w:rPr>
      <w:color w:val="605E5C"/>
      <w:shd w:val="clear" w:color="auto" w:fill="E1DFDD"/>
    </w:rPr>
  </w:style>
  <w:style w:type="character" w:customStyle="1" w:styleId="Heading3Char">
    <w:name w:val="Heading 3 Char"/>
    <w:basedOn w:val="DefaultParagraphFont"/>
    <w:link w:val="Heading3"/>
    <w:uiPriority w:val="9"/>
    <w:semiHidden/>
    <w:rsid w:val="00CB43A6"/>
    <w:rPr>
      <w:rFonts w:asciiTheme="majorHAnsi" w:eastAsiaTheme="majorEastAsia" w:hAnsiTheme="majorHAnsi" w:cstheme="majorBidi"/>
      <w:color w:val="1F3763" w:themeColor="accent1" w:themeShade="7F"/>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16/j.sajb.2026.02.044" TargetMode="External"/><Relationship Id="rId13" Type="http://schemas.openxmlformats.org/officeDocument/2006/relationships/hyperlink" Target="mailto:support@hapi.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shapi.hapiacademia.com/CAS" TargetMode="Externa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mg.mdpi.org/data/contributor-role-instruction.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hapi.hapiacademia.com/BID"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sshapi.hapiacademia.com/BID"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rha\Downloads\molecules-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molecules-template (1)</Template>
  <TotalTime>3</TotalTime>
  <Pages>6</Pages>
  <Words>1872</Words>
  <Characters>10671</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Khalid Hakeem</dc:creator>
  <cp:lastModifiedBy>snouber.hapi@gmail.com</cp:lastModifiedBy>
  <cp:revision>3</cp:revision>
  <dcterms:created xsi:type="dcterms:W3CDTF">2026-07-04T12:11:00Z</dcterms:created>
  <dcterms:modified xsi:type="dcterms:W3CDTF">2026-07-04T12:14:00Z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8E22DC4A9C434245BCE5CAF5328EA168_13</vt:lpwstr>
  </property>
  <property fmtid="{D5CDD505-2E9C-101B-9397-08002B2CF9AE}" pid="4" name="GrammarlyDocumentId">
    <vt:lpwstr>3fe3f690-6c2d-449a-8542-d3a69213af50</vt:lpwstr>
  </property>
</Properties>
</file>